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10A4" w14:textId="3BC9801B" w:rsidR="00CB4543" w:rsidRDefault="00FC6BCF">
      <w:pPr>
        <w:rPr>
          <w:b/>
          <w:bCs/>
          <w:sz w:val="24"/>
          <w:szCs w:val="24"/>
        </w:rPr>
      </w:pPr>
      <w:r>
        <w:rPr>
          <w:noProof/>
        </w:rPr>
        <w:drawing>
          <wp:inline distT="0" distB="0" distL="0" distR="0" wp14:anchorId="15F7A9D1" wp14:editId="2630CB22">
            <wp:extent cx="766445" cy="728663"/>
            <wp:effectExtent l="0" t="0" r="0" b="0"/>
            <wp:docPr id="453585001" name="Imagen 1" descr="LOTA SCHWAGER TALENTOS DEL CAR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A SCHWAGER TALENTOS DEL CARB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774" cy="745138"/>
                    </a:xfrm>
                    <a:prstGeom prst="rect">
                      <a:avLst/>
                    </a:prstGeom>
                    <a:noFill/>
                    <a:ln>
                      <a:noFill/>
                    </a:ln>
                  </pic:spPr>
                </pic:pic>
              </a:graphicData>
            </a:graphic>
          </wp:inline>
        </w:drawing>
      </w:r>
      <w:r>
        <w:t xml:space="preserve">   </w:t>
      </w:r>
      <w:r w:rsidRPr="00525037">
        <w:rPr>
          <w:b/>
          <w:bCs/>
          <w:sz w:val="24"/>
          <w:szCs w:val="24"/>
          <w:u w:val="single"/>
        </w:rPr>
        <w:t>POSTULACION CAMPEONATO INTEGRACION</w:t>
      </w:r>
      <w:r w:rsidR="00525037" w:rsidRPr="00525037">
        <w:rPr>
          <w:b/>
          <w:bCs/>
          <w:sz w:val="24"/>
          <w:szCs w:val="24"/>
          <w:u w:val="single"/>
        </w:rPr>
        <w:t xml:space="preserve"> DE ESCUELAS DE FUTBOL AÑO 202</w:t>
      </w:r>
      <w:r w:rsidR="00DF1F18">
        <w:rPr>
          <w:b/>
          <w:bCs/>
          <w:sz w:val="24"/>
          <w:szCs w:val="24"/>
          <w:u w:val="single"/>
        </w:rPr>
        <w:t>5</w:t>
      </w:r>
    </w:p>
    <w:p w14:paraId="1C35364F" w14:textId="77777777" w:rsidR="006617E2" w:rsidRDefault="006617E2">
      <w:pPr>
        <w:rPr>
          <w:b/>
          <w:bCs/>
          <w:sz w:val="24"/>
          <w:szCs w:val="24"/>
        </w:rPr>
      </w:pPr>
    </w:p>
    <w:p w14:paraId="4F8F5E7C" w14:textId="3EB39156" w:rsidR="006617E2" w:rsidRDefault="00F418A1" w:rsidP="0097270B">
      <w:pPr>
        <w:ind w:firstLine="567"/>
        <w:jc w:val="both"/>
        <w:rPr>
          <w:sz w:val="24"/>
          <w:szCs w:val="24"/>
        </w:rPr>
      </w:pPr>
      <w:r>
        <w:rPr>
          <w:sz w:val="24"/>
          <w:szCs w:val="24"/>
        </w:rPr>
        <w:t>Estimadas Escuelas de Futbol, Clubes Deportivos</w:t>
      </w:r>
      <w:r w:rsidR="0026039A">
        <w:rPr>
          <w:sz w:val="24"/>
          <w:szCs w:val="24"/>
        </w:rPr>
        <w:t xml:space="preserve"> y </w:t>
      </w:r>
      <w:r w:rsidR="002B590D">
        <w:rPr>
          <w:sz w:val="24"/>
          <w:szCs w:val="24"/>
        </w:rPr>
        <w:t>Escuelas Municipales, les saluda cordialmente a ustedes la</w:t>
      </w:r>
      <w:r w:rsidR="0097270B">
        <w:rPr>
          <w:sz w:val="24"/>
          <w:szCs w:val="24"/>
        </w:rPr>
        <w:t xml:space="preserve"> Asociacion Deportiva de Escuelas de Futbol Región del Bio-Bio</w:t>
      </w:r>
      <w:r w:rsidR="0026039A">
        <w:rPr>
          <w:sz w:val="24"/>
          <w:szCs w:val="24"/>
        </w:rPr>
        <w:t>, quienes organiza</w:t>
      </w:r>
      <w:r w:rsidR="00ED7D1F">
        <w:rPr>
          <w:sz w:val="24"/>
          <w:szCs w:val="24"/>
        </w:rPr>
        <w:t>n</w:t>
      </w:r>
      <w:r w:rsidR="0026039A">
        <w:rPr>
          <w:sz w:val="24"/>
          <w:szCs w:val="24"/>
        </w:rPr>
        <w:t xml:space="preserve"> el “Campeonato Integración de Escuelas de Futbol Año 202</w:t>
      </w:r>
      <w:r w:rsidR="00DF1F18">
        <w:rPr>
          <w:sz w:val="24"/>
          <w:szCs w:val="24"/>
        </w:rPr>
        <w:t>5</w:t>
      </w:r>
      <w:r w:rsidR="00533FF5">
        <w:rPr>
          <w:sz w:val="24"/>
          <w:szCs w:val="24"/>
        </w:rPr>
        <w:t>”</w:t>
      </w:r>
      <w:r w:rsidR="00ED7D1F">
        <w:rPr>
          <w:sz w:val="24"/>
          <w:szCs w:val="24"/>
        </w:rPr>
        <w:t xml:space="preserve">. Este campeonato se </w:t>
      </w:r>
      <w:r w:rsidR="005B548C">
        <w:rPr>
          <w:sz w:val="24"/>
          <w:szCs w:val="24"/>
        </w:rPr>
        <w:t>desarrollará</w:t>
      </w:r>
      <w:r w:rsidR="00ED7D1F">
        <w:rPr>
          <w:sz w:val="24"/>
          <w:szCs w:val="24"/>
        </w:rPr>
        <w:t xml:space="preserve"> en su </w:t>
      </w:r>
      <w:r w:rsidR="006363F5">
        <w:rPr>
          <w:sz w:val="24"/>
          <w:szCs w:val="24"/>
        </w:rPr>
        <w:t>2</w:t>
      </w:r>
      <w:r w:rsidR="00DF1F18">
        <w:rPr>
          <w:sz w:val="24"/>
          <w:szCs w:val="24"/>
        </w:rPr>
        <w:t>1</w:t>
      </w:r>
      <w:r w:rsidR="006363F5">
        <w:rPr>
          <w:sz w:val="24"/>
          <w:szCs w:val="24"/>
        </w:rPr>
        <w:t xml:space="preserve">° </w:t>
      </w:r>
      <w:r w:rsidR="00646BBF">
        <w:rPr>
          <w:sz w:val="24"/>
          <w:szCs w:val="24"/>
        </w:rPr>
        <w:t>Versión</w:t>
      </w:r>
      <w:r w:rsidR="006363F5">
        <w:rPr>
          <w:sz w:val="24"/>
          <w:szCs w:val="24"/>
        </w:rPr>
        <w:t>, con una basta trayectoria</w:t>
      </w:r>
      <w:r w:rsidR="009449D4">
        <w:rPr>
          <w:sz w:val="24"/>
          <w:szCs w:val="24"/>
        </w:rPr>
        <w:t xml:space="preserve"> de 2</w:t>
      </w:r>
      <w:r w:rsidR="00DF1F18">
        <w:rPr>
          <w:sz w:val="24"/>
          <w:szCs w:val="24"/>
        </w:rPr>
        <w:t>1</w:t>
      </w:r>
      <w:r w:rsidR="009449D4">
        <w:rPr>
          <w:sz w:val="24"/>
          <w:szCs w:val="24"/>
        </w:rPr>
        <w:t xml:space="preserve"> años</w:t>
      </w:r>
      <w:r w:rsidR="006363F5">
        <w:rPr>
          <w:sz w:val="24"/>
          <w:szCs w:val="24"/>
        </w:rPr>
        <w:t xml:space="preserve"> </w:t>
      </w:r>
      <w:r w:rsidR="00646BBF">
        <w:rPr>
          <w:sz w:val="24"/>
          <w:szCs w:val="24"/>
        </w:rPr>
        <w:t>en la organización de torneos</w:t>
      </w:r>
      <w:r w:rsidR="00C01593">
        <w:rPr>
          <w:sz w:val="24"/>
          <w:szCs w:val="24"/>
        </w:rPr>
        <w:t xml:space="preserve"> trabajando </w:t>
      </w:r>
      <w:r w:rsidR="003D5518">
        <w:rPr>
          <w:sz w:val="24"/>
          <w:szCs w:val="24"/>
        </w:rPr>
        <w:t>con equipos de futbol profesionales, escuelas de futbol, clubes deportivos y escuelas municipales</w:t>
      </w:r>
      <w:r w:rsidR="0037020F">
        <w:rPr>
          <w:sz w:val="24"/>
          <w:szCs w:val="24"/>
        </w:rPr>
        <w:t>, el torneo de desarrolla durante los meses de marzo a diciembre del presente año</w:t>
      </w:r>
      <w:r w:rsidR="00C61F3F">
        <w:rPr>
          <w:sz w:val="24"/>
          <w:szCs w:val="24"/>
        </w:rPr>
        <w:t xml:space="preserve">, con </w:t>
      </w:r>
      <w:r w:rsidR="005A6168">
        <w:rPr>
          <w:sz w:val="24"/>
          <w:szCs w:val="24"/>
        </w:rPr>
        <w:t>6 categorias</w:t>
      </w:r>
      <w:r w:rsidR="00D37BC0">
        <w:rPr>
          <w:sz w:val="24"/>
          <w:szCs w:val="24"/>
        </w:rPr>
        <w:t xml:space="preserve"> (deben participar mínimo en 5 categorias</w:t>
      </w:r>
      <w:r w:rsidR="007B0CF7">
        <w:rPr>
          <w:sz w:val="24"/>
          <w:szCs w:val="24"/>
        </w:rPr>
        <w:t xml:space="preserve"> y un máximo de 6 categorias),</w:t>
      </w:r>
      <w:r w:rsidR="005A6168">
        <w:rPr>
          <w:sz w:val="24"/>
          <w:szCs w:val="24"/>
        </w:rPr>
        <w:t xml:space="preserve"> que se señalan a continuacion: </w:t>
      </w:r>
    </w:p>
    <w:p w14:paraId="7C1F3BDA" w14:textId="024A6098" w:rsidR="009449D4" w:rsidRDefault="009449D4" w:rsidP="009449D4">
      <w:pPr>
        <w:pStyle w:val="Prrafodelista"/>
        <w:numPr>
          <w:ilvl w:val="0"/>
          <w:numId w:val="1"/>
        </w:numPr>
        <w:jc w:val="both"/>
        <w:rPr>
          <w:sz w:val="24"/>
          <w:szCs w:val="24"/>
        </w:rPr>
      </w:pPr>
      <w:r>
        <w:rPr>
          <w:sz w:val="24"/>
          <w:szCs w:val="24"/>
        </w:rPr>
        <w:t>Categoría Sub – 07 (201</w:t>
      </w:r>
      <w:r w:rsidR="00AA54A5">
        <w:rPr>
          <w:sz w:val="24"/>
          <w:szCs w:val="24"/>
        </w:rPr>
        <w:t>8</w:t>
      </w:r>
      <w:r>
        <w:rPr>
          <w:sz w:val="24"/>
          <w:szCs w:val="24"/>
        </w:rPr>
        <w:t xml:space="preserve"> – 201</w:t>
      </w:r>
      <w:r w:rsidR="00AA54A5">
        <w:rPr>
          <w:sz w:val="24"/>
          <w:szCs w:val="24"/>
        </w:rPr>
        <w:t>9</w:t>
      </w:r>
      <w:r>
        <w:rPr>
          <w:sz w:val="24"/>
          <w:szCs w:val="24"/>
        </w:rPr>
        <w:t xml:space="preserve"> – 20</w:t>
      </w:r>
      <w:r w:rsidR="00AA54A5">
        <w:rPr>
          <w:sz w:val="24"/>
          <w:szCs w:val="24"/>
        </w:rPr>
        <w:t>20</w:t>
      </w:r>
      <w:r>
        <w:rPr>
          <w:sz w:val="24"/>
          <w:szCs w:val="24"/>
        </w:rPr>
        <w:t>).</w:t>
      </w:r>
    </w:p>
    <w:p w14:paraId="4D13EEED" w14:textId="0181FB9C" w:rsidR="009449D4" w:rsidRDefault="009449D4" w:rsidP="009449D4">
      <w:pPr>
        <w:pStyle w:val="Prrafodelista"/>
        <w:numPr>
          <w:ilvl w:val="0"/>
          <w:numId w:val="1"/>
        </w:numPr>
        <w:jc w:val="both"/>
        <w:rPr>
          <w:sz w:val="24"/>
          <w:szCs w:val="24"/>
        </w:rPr>
      </w:pPr>
      <w:r>
        <w:rPr>
          <w:sz w:val="24"/>
          <w:szCs w:val="24"/>
        </w:rPr>
        <w:t>Categoría Sub – 09 (</w:t>
      </w:r>
      <w:r w:rsidR="001F7C07">
        <w:rPr>
          <w:sz w:val="24"/>
          <w:szCs w:val="24"/>
        </w:rPr>
        <w:t>201</w:t>
      </w:r>
      <w:r w:rsidR="00AA54A5">
        <w:rPr>
          <w:sz w:val="24"/>
          <w:szCs w:val="24"/>
        </w:rPr>
        <w:t>6</w:t>
      </w:r>
      <w:r w:rsidR="001F7C07">
        <w:rPr>
          <w:sz w:val="24"/>
          <w:szCs w:val="24"/>
        </w:rPr>
        <w:t xml:space="preserve"> – 201</w:t>
      </w:r>
      <w:r w:rsidR="00AA54A5">
        <w:rPr>
          <w:sz w:val="24"/>
          <w:szCs w:val="24"/>
        </w:rPr>
        <w:t>7</w:t>
      </w:r>
      <w:r w:rsidR="001F7C07">
        <w:rPr>
          <w:sz w:val="24"/>
          <w:szCs w:val="24"/>
        </w:rPr>
        <w:t>).</w:t>
      </w:r>
    </w:p>
    <w:p w14:paraId="3C06E9A8" w14:textId="0038B572" w:rsidR="001F7C07" w:rsidRDefault="001F7C07" w:rsidP="009449D4">
      <w:pPr>
        <w:pStyle w:val="Prrafodelista"/>
        <w:numPr>
          <w:ilvl w:val="0"/>
          <w:numId w:val="1"/>
        </w:numPr>
        <w:jc w:val="both"/>
        <w:rPr>
          <w:sz w:val="24"/>
          <w:szCs w:val="24"/>
        </w:rPr>
      </w:pPr>
      <w:r>
        <w:rPr>
          <w:sz w:val="24"/>
          <w:szCs w:val="24"/>
        </w:rPr>
        <w:t>Categoría Sub – 11 (201</w:t>
      </w:r>
      <w:r w:rsidR="00AA54A5">
        <w:rPr>
          <w:sz w:val="24"/>
          <w:szCs w:val="24"/>
        </w:rPr>
        <w:t>4</w:t>
      </w:r>
      <w:r>
        <w:rPr>
          <w:sz w:val="24"/>
          <w:szCs w:val="24"/>
        </w:rPr>
        <w:t xml:space="preserve"> – 201</w:t>
      </w:r>
      <w:r w:rsidR="00AA54A5">
        <w:rPr>
          <w:sz w:val="24"/>
          <w:szCs w:val="24"/>
        </w:rPr>
        <w:t>5</w:t>
      </w:r>
      <w:r>
        <w:rPr>
          <w:sz w:val="24"/>
          <w:szCs w:val="24"/>
        </w:rPr>
        <w:t>).</w:t>
      </w:r>
    </w:p>
    <w:p w14:paraId="143F143B" w14:textId="37F99C3F" w:rsidR="001F7C07" w:rsidRDefault="001F7C07" w:rsidP="009449D4">
      <w:pPr>
        <w:pStyle w:val="Prrafodelista"/>
        <w:numPr>
          <w:ilvl w:val="0"/>
          <w:numId w:val="1"/>
        </w:numPr>
        <w:jc w:val="both"/>
        <w:rPr>
          <w:sz w:val="24"/>
          <w:szCs w:val="24"/>
        </w:rPr>
      </w:pPr>
      <w:r>
        <w:rPr>
          <w:sz w:val="24"/>
          <w:szCs w:val="24"/>
        </w:rPr>
        <w:t>Categoría Sub – 13 (201</w:t>
      </w:r>
      <w:r w:rsidR="00AA54A5">
        <w:rPr>
          <w:sz w:val="24"/>
          <w:szCs w:val="24"/>
        </w:rPr>
        <w:t>2</w:t>
      </w:r>
      <w:r>
        <w:rPr>
          <w:sz w:val="24"/>
          <w:szCs w:val="24"/>
        </w:rPr>
        <w:t xml:space="preserve"> – 201</w:t>
      </w:r>
      <w:r w:rsidR="00AA54A5">
        <w:rPr>
          <w:sz w:val="24"/>
          <w:szCs w:val="24"/>
        </w:rPr>
        <w:t>3</w:t>
      </w:r>
      <w:r>
        <w:rPr>
          <w:sz w:val="24"/>
          <w:szCs w:val="24"/>
        </w:rPr>
        <w:t>).</w:t>
      </w:r>
    </w:p>
    <w:p w14:paraId="78231C36" w14:textId="4C8155E0" w:rsidR="00241BF1" w:rsidRDefault="00241BF1" w:rsidP="009449D4">
      <w:pPr>
        <w:pStyle w:val="Prrafodelista"/>
        <w:numPr>
          <w:ilvl w:val="0"/>
          <w:numId w:val="1"/>
        </w:numPr>
        <w:jc w:val="both"/>
        <w:rPr>
          <w:sz w:val="24"/>
          <w:szCs w:val="24"/>
        </w:rPr>
      </w:pPr>
      <w:r>
        <w:rPr>
          <w:sz w:val="24"/>
          <w:szCs w:val="24"/>
        </w:rPr>
        <w:t>Categoría Sub – 15 (20</w:t>
      </w:r>
      <w:r w:rsidR="00AA54A5">
        <w:rPr>
          <w:sz w:val="24"/>
          <w:szCs w:val="24"/>
        </w:rPr>
        <w:t>10</w:t>
      </w:r>
      <w:r>
        <w:rPr>
          <w:sz w:val="24"/>
          <w:szCs w:val="24"/>
        </w:rPr>
        <w:t xml:space="preserve"> – 201</w:t>
      </w:r>
      <w:r w:rsidR="00AA54A5">
        <w:rPr>
          <w:sz w:val="24"/>
          <w:szCs w:val="24"/>
        </w:rPr>
        <w:t>1</w:t>
      </w:r>
      <w:r>
        <w:rPr>
          <w:sz w:val="24"/>
          <w:szCs w:val="24"/>
        </w:rPr>
        <w:t>).</w:t>
      </w:r>
    </w:p>
    <w:p w14:paraId="2E968A6A" w14:textId="0F07CA47" w:rsidR="00241BF1" w:rsidRDefault="00241BF1" w:rsidP="009449D4">
      <w:pPr>
        <w:pStyle w:val="Prrafodelista"/>
        <w:numPr>
          <w:ilvl w:val="0"/>
          <w:numId w:val="1"/>
        </w:numPr>
        <w:jc w:val="both"/>
        <w:rPr>
          <w:sz w:val="24"/>
          <w:szCs w:val="24"/>
        </w:rPr>
      </w:pPr>
      <w:r>
        <w:rPr>
          <w:sz w:val="24"/>
          <w:szCs w:val="24"/>
        </w:rPr>
        <w:t>Categoría Sub – 17 (200</w:t>
      </w:r>
      <w:r w:rsidR="00AA54A5">
        <w:rPr>
          <w:sz w:val="24"/>
          <w:szCs w:val="24"/>
        </w:rPr>
        <w:t>8</w:t>
      </w:r>
      <w:r>
        <w:rPr>
          <w:sz w:val="24"/>
          <w:szCs w:val="24"/>
        </w:rPr>
        <w:t xml:space="preserve"> – 200</w:t>
      </w:r>
      <w:r w:rsidR="00AA54A5">
        <w:rPr>
          <w:sz w:val="24"/>
          <w:szCs w:val="24"/>
        </w:rPr>
        <w:t>9</w:t>
      </w:r>
      <w:r>
        <w:rPr>
          <w:sz w:val="24"/>
          <w:szCs w:val="24"/>
        </w:rPr>
        <w:t xml:space="preserve">). </w:t>
      </w:r>
    </w:p>
    <w:p w14:paraId="37603E1C" w14:textId="29494422" w:rsidR="005B59A9" w:rsidRDefault="005B59A9" w:rsidP="005B59A9">
      <w:pPr>
        <w:ind w:firstLine="567"/>
        <w:jc w:val="both"/>
        <w:rPr>
          <w:sz w:val="24"/>
          <w:szCs w:val="24"/>
        </w:rPr>
      </w:pPr>
      <w:r>
        <w:rPr>
          <w:sz w:val="24"/>
          <w:szCs w:val="24"/>
        </w:rPr>
        <w:t>El Torneo</w:t>
      </w:r>
      <w:r w:rsidR="000E2770">
        <w:rPr>
          <w:sz w:val="24"/>
          <w:szCs w:val="24"/>
        </w:rPr>
        <w:t xml:space="preserve"> se iniciara el </w:t>
      </w:r>
      <w:r w:rsidR="00A44696">
        <w:rPr>
          <w:sz w:val="24"/>
          <w:szCs w:val="24"/>
        </w:rPr>
        <w:t>Sábado</w:t>
      </w:r>
      <w:r w:rsidR="000E2770">
        <w:rPr>
          <w:sz w:val="24"/>
          <w:szCs w:val="24"/>
        </w:rPr>
        <w:t xml:space="preserve"> </w:t>
      </w:r>
      <w:r w:rsidR="00AA54A5">
        <w:rPr>
          <w:sz w:val="24"/>
          <w:szCs w:val="24"/>
        </w:rPr>
        <w:t>15</w:t>
      </w:r>
      <w:r w:rsidR="000E2770">
        <w:rPr>
          <w:sz w:val="24"/>
          <w:szCs w:val="24"/>
        </w:rPr>
        <w:t xml:space="preserve"> o Domingo </w:t>
      </w:r>
      <w:r w:rsidR="00AA54A5">
        <w:rPr>
          <w:sz w:val="24"/>
          <w:szCs w:val="24"/>
        </w:rPr>
        <w:t>16</w:t>
      </w:r>
      <w:r w:rsidR="000E2770">
        <w:rPr>
          <w:sz w:val="24"/>
          <w:szCs w:val="24"/>
        </w:rPr>
        <w:t xml:space="preserve"> de Marzo</w:t>
      </w:r>
      <w:r w:rsidR="00164580">
        <w:rPr>
          <w:sz w:val="24"/>
          <w:szCs w:val="24"/>
        </w:rPr>
        <w:t xml:space="preserve"> (Fecha a confirmar puede aumentar plazo en 1 semana)</w:t>
      </w:r>
      <w:r w:rsidR="00A44696">
        <w:rPr>
          <w:sz w:val="24"/>
          <w:szCs w:val="24"/>
        </w:rPr>
        <w:t>,</w:t>
      </w:r>
      <w:r>
        <w:rPr>
          <w:sz w:val="24"/>
          <w:szCs w:val="24"/>
        </w:rPr>
        <w:t xml:space="preserve"> se Jugara </w:t>
      </w:r>
      <w:r w:rsidR="00E704A1">
        <w:rPr>
          <w:sz w:val="24"/>
          <w:szCs w:val="24"/>
        </w:rPr>
        <w:t xml:space="preserve">en Dos Grupos, distribuidos de acuerdo a la zona </w:t>
      </w:r>
      <w:r w:rsidR="00310743">
        <w:rPr>
          <w:sz w:val="24"/>
          <w:szCs w:val="24"/>
        </w:rPr>
        <w:t>geográfica</w:t>
      </w:r>
      <w:r w:rsidR="00981E81">
        <w:rPr>
          <w:sz w:val="24"/>
          <w:szCs w:val="24"/>
        </w:rPr>
        <w:t xml:space="preserve"> de origen de cada escuela, en donde se juega en una fase regular, con partidos de local y visita (entre escuelas de futbol de acuerdo a fixture dado)</w:t>
      </w:r>
      <w:r w:rsidR="00415D49">
        <w:rPr>
          <w:sz w:val="24"/>
          <w:szCs w:val="24"/>
        </w:rPr>
        <w:t>, jugándose cada 15 días (idealmente 1 partido de local y 1 partido de visita al mes)</w:t>
      </w:r>
      <w:r w:rsidR="00EB1D87">
        <w:rPr>
          <w:sz w:val="24"/>
          <w:szCs w:val="24"/>
        </w:rPr>
        <w:t xml:space="preserve">, </w:t>
      </w:r>
      <w:r w:rsidR="000A3ADC">
        <w:rPr>
          <w:sz w:val="24"/>
          <w:szCs w:val="24"/>
        </w:rPr>
        <w:t xml:space="preserve">luego se </w:t>
      </w:r>
      <w:r w:rsidR="00873A90">
        <w:rPr>
          <w:sz w:val="24"/>
          <w:szCs w:val="24"/>
        </w:rPr>
        <w:t xml:space="preserve">esa fase regular el torneo se resolverá en finales por categoría con cinco copas en disputa </w:t>
      </w:r>
      <w:r w:rsidR="00706112">
        <w:rPr>
          <w:sz w:val="24"/>
          <w:szCs w:val="24"/>
        </w:rPr>
        <w:t>(de acuerdo a la posición de la tabla obtenida por categoría en el grupo de juego</w:t>
      </w:r>
      <w:r w:rsidR="00903F10">
        <w:rPr>
          <w:sz w:val="24"/>
          <w:szCs w:val="24"/>
        </w:rPr>
        <w:t>), los primeros lugares jugaran la Copa de Oro, los segundos lugares</w:t>
      </w:r>
      <w:r w:rsidR="001A63A9">
        <w:rPr>
          <w:sz w:val="24"/>
          <w:szCs w:val="24"/>
        </w:rPr>
        <w:t xml:space="preserve"> la Copa de Plata, los terceros lugares la Copa de Bronce, los cuartos lugares</w:t>
      </w:r>
      <w:r w:rsidR="00FB1018">
        <w:rPr>
          <w:sz w:val="24"/>
          <w:szCs w:val="24"/>
        </w:rPr>
        <w:t xml:space="preserve"> la Copa Bio-Bio y los quintos lugares la Copa </w:t>
      </w:r>
      <w:r w:rsidR="00446B11">
        <w:rPr>
          <w:sz w:val="24"/>
          <w:szCs w:val="24"/>
        </w:rPr>
        <w:t xml:space="preserve">Integración. En donde los participantes puedan vivenciar una final que se desarrollara en sedes determinadas por la organización </w:t>
      </w:r>
      <w:r w:rsidR="0090228D">
        <w:rPr>
          <w:sz w:val="24"/>
          <w:szCs w:val="24"/>
        </w:rPr>
        <w:t>de acuerdo con</w:t>
      </w:r>
      <w:r w:rsidR="00046CC3">
        <w:rPr>
          <w:sz w:val="24"/>
          <w:szCs w:val="24"/>
        </w:rPr>
        <w:t xml:space="preserve"> un proceso de licitación de cada una de las sedes.</w:t>
      </w:r>
    </w:p>
    <w:p w14:paraId="7A860394" w14:textId="514E69F5" w:rsidR="009A0EB1" w:rsidRDefault="009A0EB1" w:rsidP="005B59A9">
      <w:pPr>
        <w:ind w:firstLine="567"/>
        <w:jc w:val="both"/>
        <w:rPr>
          <w:sz w:val="24"/>
          <w:szCs w:val="24"/>
        </w:rPr>
      </w:pPr>
      <w:r>
        <w:rPr>
          <w:sz w:val="24"/>
          <w:szCs w:val="24"/>
        </w:rPr>
        <w:t xml:space="preserve">Cabe destacar que contamos con un sistema informático en línea de inscripción propia de los jugadores del torneo, protegiendo a las escuelas de fugas de jugadores sin aviso, ya que para participar debe estar inscrito debidamente en la plataforma en línea de inscripción, además permite buscar jugadores, </w:t>
      </w:r>
      <w:r w:rsidR="001339D1">
        <w:rPr>
          <w:sz w:val="24"/>
          <w:szCs w:val="24"/>
        </w:rPr>
        <w:t>por categorias y por equipo, en donde cada director posee una clave de acceso</w:t>
      </w:r>
      <w:r w:rsidR="006A786B">
        <w:rPr>
          <w:sz w:val="24"/>
          <w:szCs w:val="24"/>
        </w:rPr>
        <w:t xml:space="preserve">, pueden visitar nuestra </w:t>
      </w:r>
      <w:r w:rsidR="00010099">
        <w:rPr>
          <w:sz w:val="24"/>
          <w:szCs w:val="24"/>
        </w:rPr>
        <w:t>página</w:t>
      </w:r>
      <w:r w:rsidR="006A786B">
        <w:rPr>
          <w:sz w:val="24"/>
          <w:szCs w:val="24"/>
        </w:rPr>
        <w:t xml:space="preserve"> web en </w:t>
      </w:r>
      <w:hyperlink r:id="rId6" w:history="1">
        <w:r w:rsidR="006A786B" w:rsidRPr="00F72EE5">
          <w:rPr>
            <w:rStyle w:val="Hipervnculo"/>
            <w:sz w:val="24"/>
            <w:szCs w:val="24"/>
          </w:rPr>
          <w:t>www.campeonatointegracion.cl</w:t>
        </w:r>
      </w:hyperlink>
      <w:r w:rsidR="006A786B">
        <w:rPr>
          <w:sz w:val="24"/>
          <w:szCs w:val="24"/>
        </w:rPr>
        <w:t xml:space="preserve"> </w:t>
      </w:r>
      <w:r w:rsidR="00D8145B">
        <w:rPr>
          <w:sz w:val="24"/>
          <w:szCs w:val="24"/>
        </w:rPr>
        <w:t xml:space="preserve">también en nuestro Instagram @campeonatointegracion y facebook </w:t>
      </w:r>
      <w:r w:rsidR="00EB15CF">
        <w:rPr>
          <w:sz w:val="24"/>
          <w:szCs w:val="24"/>
        </w:rPr>
        <w:t xml:space="preserve">campeonato </w:t>
      </w:r>
      <w:r w:rsidR="00226494">
        <w:rPr>
          <w:sz w:val="24"/>
          <w:szCs w:val="24"/>
        </w:rPr>
        <w:t>integración</w:t>
      </w:r>
      <w:r w:rsidR="00370417">
        <w:rPr>
          <w:sz w:val="24"/>
          <w:szCs w:val="24"/>
        </w:rPr>
        <w:t xml:space="preserve">, nuestro correo oficial es </w:t>
      </w:r>
      <w:hyperlink r:id="rId7" w:history="1">
        <w:r w:rsidR="00370417" w:rsidRPr="00F72EE5">
          <w:rPr>
            <w:rStyle w:val="Hipervnculo"/>
            <w:sz w:val="24"/>
            <w:szCs w:val="24"/>
          </w:rPr>
          <w:t>campeonatointegracion@gmail.com</w:t>
        </w:r>
      </w:hyperlink>
      <w:r w:rsidR="00370417">
        <w:rPr>
          <w:sz w:val="24"/>
          <w:szCs w:val="24"/>
        </w:rPr>
        <w:t xml:space="preserve"> </w:t>
      </w:r>
      <w:r w:rsidR="005E7597">
        <w:rPr>
          <w:sz w:val="24"/>
          <w:szCs w:val="24"/>
        </w:rPr>
        <w:t>en donde puedes tomar contacto para consultas o dudas.</w:t>
      </w:r>
    </w:p>
    <w:p w14:paraId="6093A3D9" w14:textId="7DF6D304" w:rsidR="005E7597" w:rsidRDefault="005E7597" w:rsidP="005B59A9">
      <w:pPr>
        <w:ind w:firstLine="567"/>
        <w:jc w:val="both"/>
        <w:rPr>
          <w:sz w:val="24"/>
          <w:szCs w:val="24"/>
        </w:rPr>
      </w:pPr>
      <w:r>
        <w:rPr>
          <w:sz w:val="24"/>
          <w:szCs w:val="24"/>
        </w:rPr>
        <w:t>Cada jugador para participar del torneo debe tener su carnet de identidad</w:t>
      </w:r>
      <w:r w:rsidR="001C199C">
        <w:rPr>
          <w:sz w:val="24"/>
          <w:szCs w:val="24"/>
        </w:rPr>
        <w:t xml:space="preserve"> vigente tanto para jugadores nacionales como extranjeros o sus respectivos pasaportes, no se permite otro elemento de acreditación de identidad</w:t>
      </w:r>
      <w:r w:rsidR="00CD62C5">
        <w:rPr>
          <w:sz w:val="24"/>
          <w:szCs w:val="24"/>
        </w:rPr>
        <w:t xml:space="preserve"> para presentar a los turnos</w:t>
      </w:r>
      <w:r w:rsidR="00AA6326">
        <w:rPr>
          <w:sz w:val="24"/>
          <w:szCs w:val="24"/>
        </w:rPr>
        <w:t>, estos turnos son ejecutados por la</w:t>
      </w:r>
      <w:r w:rsidR="0025687D">
        <w:rPr>
          <w:sz w:val="24"/>
          <w:szCs w:val="24"/>
        </w:rPr>
        <w:t>s escuelas locales y visitantes de forma cruzada para revisión de la documentación y planillas de juego</w:t>
      </w:r>
      <w:r w:rsidR="00BB1667">
        <w:rPr>
          <w:sz w:val="24"/>
          <w:szCs w:val="24"/>
        </w:rPr>
        <w:t>.</w:t>
      </w:r>
      <w:r w:rsidR="001658E5">
        <w:rPr>
          <w:sz w:val="24"/>
          <w:szCs w:val="24"/>
        </w:rPr>
        <w:t xml:space="preserve"> </w:t>
      </w:r>
    </w:p>
    <w:p w14:paraId="750ED270" w14:textId="28F829CA" w:rsidR="001658E5" w:rsidRDefault="001658E5" w:rsidP="005B59A9">
      <w:pPr>
        <w:ind w:firstLine="567"/>
        <w:jc w:val="both"/>
        <w:rPr>
          <w:sz w:val="24"/>
          <w:szCs w:val="24"/>
        </w:rPr>
      </w:pPr>
      <w:r>
        <w:rPr>
          <w:sz w:val="24"/>
          <w:szCs w:val="24"/>
        </w:rPr>
        <w:t xml:space="preserve">Ahora dejaremos la forma de juego por categorias (Sub – 07, Sub – 09 – Sub </w:t>
      </w:r>
      <w:r w:rsidR="00AC7A3F">
        <w:rPr>
          <w:sz w:val="24"/>
          <w:szCs w:val="24"/>
        </w:rPr>
        <w:t>–</w:t>
      </w:r>
      <w:r>
        <w:rPr>
          <w:sz w:val="24"/>
          <w:szCs w:val="24"/>
        </w:rPr>
        <w:t xml:space="preserve"> 11</w:t>
      </w:r>
      <w:r w:rsidR="00AC7A3F">
        <w:rPr>
          <w:sz w:val="24"/>
          <w:szCs w:val="24"/>
        </w:rPr>
        <w:t xml:space="preserve"> juegan en canchas adaptadas), y las categorias (sub – 13, sub – 15 y sub – 17), juegan en cancha de futbol reglamentaria completa.</w:t>
      </w:r>
    </w:p>
    <w:p w14:paraId="557752E8" w14:textId="6672D27C" w:rsidR="00AC7A3F" w:rsidRDefault="00E56088" w:rsidP="00E92342">
      <w:pPr>
        <w:jc w:val="both"/>
        <w:rPr>
          <w:sz w:val="24"/>
          <w:szCs w:val="24"/>
        </w:rPr>
      </w:pPr>
      <w:r w:rsidRPr="00E56088">
        <w:rPr>
          <w:noProof/>
          <w:sz w:val="24"/>
          <w:szCs w:val="24"/>
        </w:rPr>
        <w:lastRenderedPageBreak/>
        <mc:AlternateContent>
          <mc:Choice Requires="wps">
            <w:drawing>
              <wp:anchor distT="0" distB="0" distL="114300" distR="114300" simplePos="0" relativeHeight="251669504" behindDoc="0" locked="0" layoutInCell="1" allowOverlap="1" wp14:anchorId="5E0EA516" wp14:editId="73FEA8AF">
                <wp:simplePos x="0" y="0"/>
                <wp:positionH relativeFrom="column">
                  <wp:posOffset>219075</wp:posOffset>
                </wp:positionH>
                <wp:positionV relativeFrom="paragraph">
                  <wp:posOffset>1362074</wp:posOffset>
                </wp:positionV>
                <wp:extent cx="2952750" cy="2176463"/>
                <wp:effectExtent l="0" t="0" r="19050" b="14605"/>
                <wp:wrapNone/>
                <wp:docPr id="17" name="16 Rectángulo">
                  <a:extLst xmlns:a="http://schemas.openxmlformats.org/drawingml/2006/main">
                    <a:ext uri="{FF2B5EF4-FFF2-40B4-BE49-F238E27FC236}">
                      <a16:creationId xmlns:a16="http://schemas.microsoft.com/office/drawing/2014/main" id="{CFF53E59-79B8-37D5-A87C-21F5AEA3BABD}"/>
                    </a:ext>
                  </a:extLst>
                </wp:docPr>
                <wp:cNvGraphicFramePr/>
                <a:graphic xmlns:a="http://schemas.openxmlformats.org/drawingml/2006/main">
                  <a:graphicData uri="http://schemas.microsoft.com/office/word/2010/wordprocessingShape">
                    <wps:wsp>
                      <wps:cNvSpPr/>
                      <wps:spPr>
                        <a:xfrm>
                          <a:off x="0" y="0"/>
                          <a:ext cx="2952750" cy="2176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5999F" w14:textId="37286521" w:rsidR="00E56088" w:rsidRDefault="00E56088" w:rsidP="00E56088">
                            <w:pPr>
                              <w:jc w:val="center"/>
                              <w:rPr>
                                <w:rFonts w:hAnsi="Calibri"/>
                                <w:color w:val="FFFFFF" w:themeColor="background1"/>
                                <w:kern w:val="24"/>
                                <w:sz w:val="24"/>
                                <w:szCs w:val="24"/>
                                <w14:ligatures w14:val="none"/>
                              </w:rPr>
                            </w:pPr>
                            <w:r>
                              <w:rPr>
                                <w:rFonts w:hAnsi="Calibri"/>
                                <w:color w:val="FFFFFF" w:themeColor="background1"/>
                                <w:kern w:val="24"/>
                              </w:rPr>
                              <w:t>SUB – 11 (201</w:t>
                            </w:r>
                            <w:r w:rsidR="00BB1667">
                              <w:rPr>
                                <w:rFonts w:hAnsi="Calibri"/>
                                <w:color w:val="FFFFFF" w:themeColor="background1"/>
                                <w:kern w:val="24"/>
                              </w:rPr>
                              <w:t>4</w:t>
                            </w:r>
                            <w:r>
                              <w:rPr>
                                <w:rFonts w:hAnsi="Calibri"/>
                                <w:color w:val="FFFFFF" w:themeColor="background1"/>
                                <w:kern w:val="24"/>
                              </w:rPr>
                              <w:t xml:space="preserve"> – 201</w:t>
                            </w:r>
                            <w:r w:rsidR="00BB1667">
                              <w:rPr>
                                <w:rFonts w:hAnsi="Calibri"/>
                                <w:color w:val="FFFFFF" w:themeColor="background1"/>
                                <w:kern w:val="24"/>
                              </w:rPr>
                              <w:t>5</w:t>
                            </w:r>
                            <w:r>
                              <w:rPr>
                                <w:rFonts w:hAnsi="Calibri"/>
                                <w:color w:val="FFFFFF" w:themeColor="background1"/>
                                <w:kern w:val="24"/>
                              </w:rPr>
                              <w:t>)</w:t>
                            </w:r>
                          </w:p>
                          <w:p w14:paraId="515323A8" w14:textId="77777777" w:rsidR="00E56088" w:rsidRDefault="00E56088" w:rsidP="00E56088">
                            <w:pPr>
                              <w:jc w:val="center"/>
                              <w:rPr>
                                <w:rFonts w:hAnsi="Calibri"/>
                                <w:color w:val="FFFFFF" w:themeColor="background1"/>
                                <w:kern w:val="24"/>
                              </w:rPr>
                            </w:pPr>
                            <w:r>
                              <w:rPr>
                                <w:rFonts w:hAnsi="Calibri"/>
                                <w:color w:val="FFFFFF" w:themeColor="background1"/>
                                <w:kern w:val="24"/>
                              </w:rPr>
                              <w:t>½ CANCHA.</w:t>
                            </w:r>
                          </w:p>
                          <w:p w14:paraId="7D8BB506" w14:textId="77777777" w:rsidR="00E56088" w:rsidRDefault="00E56088" w:rsidP="00E56088">
                            <w:pPr>
                              <w:jc w:val="center"/>
                              <w:rPr>
                                <w:rFonts w:hAnsi="Calibri"/>
                                <w:color w:val="FFFFFF" w:themeColor="background1"/>
                                <w:kern w:val="24"/>
                              </w:rPr>
                            </w:pPr>
                            <w:r>
                              <w:rPr>
                                <w:rFonts w:hAnsi="Calibri"/>
                                <w:color w:val="FFFFFF" w:themeColor="background1"/>
                                <w:kern w:val="24"/>
                              </w:rPr>
                              <w:t>11 JUGADORES.</w:t>
                            </w:r>
                          </w:p>
                          <w:p w14:paraId="73ACB4F1" w14:textId="77777777" w:rsidR="00E56088" w:rsidRDefault="00E56088" w:rsidP="00E56088">
                            <w:pPr>
                              <w:jc w:val="center"/>
                              <w:rPr>
                                <w:rFonts w:hAnsi="Calibri"/>
                                <w:color w:val="FFFFFF" w:themeColor="background1"/>
                                <w:kern w:val="24"/>
                              </w:rPr>
                            </w:pPr>
                            <w:r>
                              <w:rPr>
                                <w:rFonts w:hAnsi="Calibri"/>
                                <w:color w:val="FFFFFF" w:themeColor="background1"/>
                                <w:kern w:val="24"/>
                              </w:rPr>
                              <w:t>BALON N°4</w:t>
                            </w:r>
                          </w:p>
                          <w:p w14:paraId="43A674DE" w14:textId="77777777" w:rsidR="00E56088" w:rsidRDefault="00E56088" w:rsidP="00E56088">
                            <w:pPr>
                              <w:jc w:val="center"/>
                              <w:rPr>
                                <w:rFonts w:hAnsi="Calibri"/>
                                <w:color w:val="FFFFFF" w:themeColor="background1"/>
                                <w:kern w:val="24"/>
                              </w:rPr>
                            </w:pPr>
                            <w:r>
                              <w:rPr>
                                <w:rFonts w:hAnsi="Calibri"/>
                                <w:color w:val="FFFFFF" w:themeColor="background1"/>
                                <w:kern w:val="24"/>
                              </w:rPr>
                              <w:t>CAMBIOS ROTATORIOS</w:t>
                            </w:r>
                          </w:p>
                          <w:p w14:paraId="08C87440" w14:textId="70AFF0D2" w:rsidR="00E56088" w:rsidRDefault="00E56088" w:rsidP="00E56088">
                            <w:pPr>
                              <w:jc w:val="center"/>
                              <w:rPr>
                                <w:rFonts w:hAnsi="Calibri"/>
                                <w:color w:val="FFFFFF" w:themeColor="background1"/>
                                <w:kern w:val="24"/>
                              </w:rPr>
                            </w:pPr>
                            <w:r>
                              <w:rPr>
                                <w:rFonts w:hAnsi="Calibri"/>
                                <w:color w:val="FFFFFF" w:themeColor="background1"/>
                                <w:kern w:val="24"/>
                              </w:rPr>
                              <w:t>SIN OFFSIDE</w:t>
                            </w:r>
                            <w:r w:rsidR="00444D15">
                              <w:rPr>
                                <w:rFonts w:hAnsi="Calibri"/>
                                <w:color w:val="FFFFFF" w:themeColor="background1"/>
                                <w:kern w:val="24"/>
                              </w:rPr>
                              <w:t>, FUTBOLITO</w:t>
                            </w:r>
                          </w:p>
                          <w:p w14:paraId="7E180D62" w14:textId="6E7B6D2D" w:rsidR="00444D15" w:rsidRDefault="00444D15" w:rsidP="00E56088">
                            <w:pPr>
                              <w:jc w:val="center"/>
                              <w:rPr>
                                <w:rFonts w:hAnsi="Calibri"/>
                                <w:color w:val="FFFFFF" w:themeColor="background1"/>
                                <w:kern w:val="24"/>
                              </w:rPr>
                            </w:pPr>
                            <w:r>
                              <w:rPr>
                                <w:rFonts w:hAnsi="Calibri"/>
                                <w:color w:val="FFFFFF" w:themeColor="background1"/>
                                <w:kern w:val="24"/>
                              </w:rPr>
                              <w:t>ARQUERO PUEDE RECIBIR CON LAS MANOS PASE DEL COMPAÑERO (A).</w:t>
                            </w:r>
                          </w:p>
                          <w:p w14:paraId="5EB08F87" w14:textId="77777777" w:rsidR="00444D15" w:rsidRDefault="00444D15" w:rsidP="00E56088">
                            <w:pPr>
                              <w:jc w:val="center"/>
                              <w:rPr>
                                <w:rFonts w:hAnsi="Calibri"/>
                                <w:color w:val="FFFFFF" w:themeColor="background1"/>
                                <w:kern w:val="24"/>
                              </w:rPr>
                            </w:pPr>
                          </w:p>
                          <w:p w14:paraId="302228CC" w14:textId="77777777" w:rsidR="00E56088" w:rsidRDefault="00E56088" w:rsidP="00E56088">
                            <w:pPr>
                              <w:jc w:val="center"/>
                              <w:rPr>
                                <w:rFonts w:hAnsi="Calibri"/>
                                <w:color w:val="FFFFFF" w:themeColor="background1"/>
                                <w:kern w:val="24"/>
                              </w:rPr>
                            </w:pPr>
                          </w:p>
                        </w:txbxContent>
                      </wps:txbx>
                      <wps:bodyPr anchor="ctr">
                        <a:noAutofit/>
                      </wps:bodyPr>
                    </wps:wsp>
                  </a:graphicData>
                </a:graphic>
                <wp14:sizeRelV relativeFrom="margin">
                  <wp14:pctHeight>0</wp14:pctHeight>
                </wp14:sizeRelV>
              </wp:anchor>
            </w:drawing>
          </mc:Choice>
          <mc:Fallback>
            <w:pict>
              <v:rect w14:anchorId="5E0EA516" id="16 Rectángulo" o:spid="_x0000_s1026" style="position:absolute;left:0;text-align:left;margin-left:17.25pt;margin-top:107.25pt;width:232.5pt;height:17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" fillcolor="#4472c4 [3204]" strokecolor="#1f3763 [1604]" strokeweight="1pt">
                <v:textbox>
                  <w:txbxContent>
                    <w:p w14:paraId="0635999F" w14:textId="37286521" w:rsidR="00E56088" w:rsidRDefault="00E56088" w:rsidP="00E56088">
                      <w:pPr>
                        <w:jc w:val="center"/>
                        <w:rPr>
                          <w:rFonts w:hAnsi="Calibri"/>
                          <w:color w:val="FFFFFF" w:themeColor="background1"/>
                          <w:kern w:val="24"/>
                          <w:sz w:val="24"/>
                          <w:szCs w:val="24"/>
                          <w14:ligatures w14:val="none"/>
                        </w:rPr>
                      </w:pPr>
                      <w:r>
                        <w:rPr>
                          <w:rFonts w:hAnsi="Calibri"/>
                          <w:color w:val="FFFFFF" w:themeColor="background1"/>
                          <w:kern w:val="24"/>
                        </w:rPr>
                        <w:t>SUB – 11 (201</w:t>
                      </w:r>
                      <w:r w:rsidR="00BB1667">
                        <w:rPr>
                          <w:rFonts w:hAnsi="Calibri"/>
                          <w:color w:val="FFFFFF" w:themeColor="background1"/>
                          <w:kern w:val="24"/>
                        </w:rPr>
                        <w:t>4</w:t>
                      </w:r>
                      <w:r>
                        <w:rPr>
                          <w:rFonts w:hAnsi="Calibri"/>
                          <w:color w:val="FFFFFF" w:themeColor="background1"/>
                          <w:kern w:val="24"/>
                        </w:rPr>
                        <w:t xml:space="preserve"> – 201</w:t>
                      </w:r>
                      <w:r w:rsidR="00BB1667">
                        <w:rPr>
                          <w:rFonts w:hAnsi="Calibri"/>
                          <w:color w:val="FFFFFF" w:themeColor="background1"/>
                          <w:kern w:val="24"/>
                        </w:rPr>
                        <w:t>5</w:t>
                      </w:r>
                      <w:r>
                        <w:rPr>
                          <w:rFonts w:hAnsi="Calibri"/>
                          <w:color w:val="FFFFFF" w:themeColor="background1"/>
                          <w:kern w:val="24"/>
                        </w:rPr>
                        <w:t>)</w:t>
                      </w:r>
                    </w:p>
                    <w:p w14:paraId="515323A8" w14:textId="77777777" w:rsidR="00E56088" w:rsidRDefault="00E56088" w:rsidP="00E56088">
                      <w:pPr>
                        <w:jc w:val="center"/>
                        <w:rPr>
                          <w:rFonts w:hAnsi="Calibri"/>
                          <w:color w:val="FFFFFF" w:themeColor="background1"/>
                          <w:kern w:val="24"/>
                        </w:rPr>
                      </w:pPr>
                      <w:r>
                        <w:rPr>
                          <w:rFonts w:hAnsi="Calibri"/>
                          <w:color w:val="FFFFFF" w:themeColor="background1"/>
                          <w:kern w:val="24"/>
                        </w:rPr>
                        <w:t>½ CANCHA.</w:t>
                      </w:r>
                    </w:p>
                    <w:p w14:paraId="7D8BB506" w14:textId="77777777" w:rsidR="00E56088" w:rsidRDefault="00E56088" w:rsidP="00E56088">
                      <w:pPr>
                        <w:jc w:val="center"/>
                        <w:rPr>
                          <w:rFonts w:hAnsi="Calibri"/>
                          <w:color w:val="FFFFFF" w:themeColor="background1"/>
                          <w:kern w:val="24"/>
                        </w:rPr>
                      </w:pPr>
                      <w:r>
                        <w:rPr>
                          <w:rFonts w:hAnsi="Calibri"/>
                          <w:color w:val="FFFFFF" w:themeColor="background1"/>
                          <w:kern w:val="24"/>
                        </w:rPr>
                        <w:t>11 JUGADORES.</w:t>
                      </w:r>
                    </w:p>
                    <w:p w14:paraId="73ACB4F1" w14:textId="77777777" w:rsidR="00E56088" w:rsidRDefault="00E56088" w:rsidP="00E56088">
                      <w:pPr>
                        <w:jc w:val="center"/>
                        <w:rPr>
                          <w:rFonts w:hAnsi="Calibri"/>
                          <w:color w:val="FFFFFF" w:themeColor="background1"/>
                          <w:kern w:val="24"/>
                        </w:rPr>
                      </w:pPr>
                      <w:r>
                        <w:rPr>
                          <w:rFonts w:hAnsi="Calibri"/>
                          <w:color w:val="FFFFFF" w:themeColor="background1"/>
                          <w:kern w:val="24"/>
                        </w:rPr>
                        <w:t>BALON N°4</w:t>
                      </w:r>
                    </w:p>
                    <w:p w14:paraId="43A674DE" w14:textId="77777777" w:rsidR="00E56088" w:rsidRDefault="00E56088" w:rsidP="00E56088">
                      <w:pPr>
                        <w:jc w:val="center"/>
                        <w:rPr>
                          <w:rFonts w:hAnsi="Calibri"/>
                          <w:color w:val="FFFFFF" w:themeColor="background1"/>
                          <w:kern w:val="24"/>
                        </w:rPr>
                      </w:pPr>
                      <w:r>
                        <w:rPr>
                          <w:rFonts w:hAnsi="Calibri"/>
                          <w:color w:val="FFFFFF" w:themeColor="background1"/>
                          <w:kern w:val="24"/>
                        </w:rPr>
                        <w:t>CAMBIOS ROTATORIOS</w:t>
                      </w:r>
                    </w:p>
                    <w:p w14:paraId="08C87440" w14:textId="70AFF0D2" w:rsidR="00E56088" w:rsidRDefault="00E56088" w:rsidP="00E56088">
                      <w:pPr>
                        <w:jc w:val="center"/>
                        <w:rPr>
                          <w:rFonts w:hAnsi="Calibri"/>
                          <w:color w:val="FFFFFF" w:themeColor="background1"/>
                          <w:kern w:val="24"/>
                        </w:rPr>
                      </w:pPr>
                      <w:r>
                        <w:rPr>
                          <w:rFonts w:hAnsi="Calibri"/>
                          <w:color w:val="FFFFFF" w:themeColor="background1"/>
                          <w:kern w:val="24"/>
                        </w:rPr>
                        <w:t>SIN OFFSIDE</w:t>
                      </w:r>
                      <w:r w:rsidR="00444D15">
                        <w:rPr>
                          <w:rFonts w:hAnsi="Calibri"/>
                          <w:color w:val="FFFFFF" w:themeColor="background1"/>
                          <w:kern w:val="24"/>
                        </w:rPr>
                        <w:t>, FUTBOLITO</w:t>
                      </w:r>
                    </w:p>
                    <w:p w14:paraId="7E180D62" w14:textId="6E7B6D2D" w:rsidR="00444D15" w:rsidRDefault="00444D15" w:rsidP="00E56088">
                      <w:pPr>
                        <w:jc w:val="center"/>
                        <w:rPr>
                          <w:rFonts w:hAnsi="Calibri"/>
                          <w:color w:val="FFFFFF" w:themeColor="background1"/>
                          <w:kern w:val="24"/>
                        </w:rPr>
                      </w:pPr>
                      <w:r>
                        <w:rPr>
                          <w:rFonts w:hAnsi="Calibri"/>
                          <w:color w:val="FFFFFF" w:themeColor="background1"/>
                          <w:kern w:val="24"/>
                        </w:rPr>
                        <w:t>ARQUERO PUEDE RECIBIR CON LAS MANOS PASE DEL COMPAÑERO (A).</w:t>
                      </w:r>
                    </w:p>
                    <w:p w14:paraId="5EB08F87" w14:textId="77777777" w:rsidR="00444D15" w:rsidRDefault="00444D15" w:rsidP="00E56088">
                      <w:pPr>
                        <w:jc w:val="center"/>
                        <w:rPr>
                          <w:rFonts w:hAnsi="Calibri"/>
                          <w:color w:val="FFFFFF" w:themeColor="background1"/>
                          <w:kern w:val="24"/>
                        </w:rPr>
                      </w:pPr>
                    </w:p>
                    <w:p w14:paraId="302228CC" w14:textId="77777777" w:rsidR="00E56088" w:rsidRDefault="00E56088" w:rsidP="00E56088">
                      <w:pPr>
                        <w:jc w:val="center"/>
                        <w:rPr>
                          <w:rFonts w:hAnsi="Calibri"/>
                          <w:color w:val="FFFFFF" w:themeColor="background1"/>
                          <w:kern w:val="24"/>
                        </w:rPr>
                      </w:pPr>
                    </w:p>
                  </w:txbxContent>
                </v:textbox>
              </v:rect>
            </w:pict>
          </mc:Fallback>
        </mc:AlternateContent>
      </w:r>
      <w:r w:rsidR="004333B8">
        <w:rPr>
          <w:noProof/>
        </w:rPr>
        <mc:AlternateContent>
          <mc:Choice Requires="wps">
            <w:drawing>
              <wp:anchor distT="0" distB="0" distL="114300" distR="114300" simplePos="0" relativeHeight="251667456" behindDoc="0" locked="0" layoutInCell="1" allowOverlap="1" wp14:anchorId="45471B9F" wp14:editId="3B3D2622">
                <wp:simplePos x="0" y="0"/>
                <wp:positionH relativeFrom="column">
                  <wp:posOffset>3686175</wp:posOffset>
                </wp:positionH>
                <wp:positionV relativeFrom="paragraph">
                  <wp:posOffset>519113</wp:posOffset>
                </wp:positionV>
                <wp:extent cx="3042602" cy="1433195"/>
                <wp:effectExtent l="0" t="0" r="24765" b="14605"/>
                <wp:wrapNone/>
                <wp:docPr id="1710811716" name="18 Rectángulo"/>
                <wp:cNvGraphicFramePr/>
                <a:graphic xmlns:a="http://schemas.openxmlformats.org/drawingml/2006/main">
                  <a:graphicData uri="http://schemas.microsoft.com/office/word/2010/wordprocessingShape">
                    <wps:wsp>
                      <wps:cNvSpPr/>
                      <wps:spPr>
                        <a:xfrm>
                          <a:off x="0" y="0"/>
                          <a:ext cx="3042602" cy="1433195"/>
                        </a:xfrm>
                        <a:prstGeom prst="rect">
                          <a:avLst/>
                        </a:prstGeom>
                        <a:solidFill>
                          <a:srgbClr val="4472C4"/>
                        </a:solidFill>
                        <a:ln w="12700" cap="flat" cmpd="sng" algn="ctr">
                          <a:solidFill>
                            <a:srgbClr val="4472C4">
                              <a:shade val="50000"/>
                            </a:srgbClr>
                          </a:solidFill>
                          <a:prstDash val="solid"/>
                          <a:miter lim="800000"/>
                        </a:ln>
                        <a:effectLst/>
                      </wps:spPr>
                      <wps:txbx>
                        <w:txbxContent>
                          <w:p w14:paraId="3336387A" w14:textId="1C0A49F3" w:rsidR="004333B8" w:rsidRDefault="004333B8" w:rsidP="004333B8">
                            <w:pPr>
                              <w:jc w:val="center"/>
                              <w:rPr>
                                <w:rFonts w:hAnsi="Calibri"/>
                                <w:color w:val="FFFFFF" w:themeColor="background1"/>
                                <w:kern w:val="24"/>
                                <w:sz w:val="24"/>
                                <w:szCs w:val="24"/>
                                <w14:ligatures w14:val="none"/>
                              </w:rPr>
                            </w:pPr>
                            <w:r>
                              <w:rPr>
                                <w:rFonts w:hAnsi="Calibri"/>
                                <w:color w:val="FFFFFF" w:themeColor="background1"/>
                                <w:kern w:val="24"/>
                              </w:rPr>
                              <w:t>SUB – 09 (201</w:t>
                            </w:r>
                            <w:r w:rsidR="00BB1667">
                              <w:rPr>
                                <w:rFonts w:hAnsi="Calibri"/>
                                <w:color w:val="FFFFFF" w:themeColor="background1"/>
                                <w:kern w:val="24"/>
                              </w:rPr>
                              <w:t>6</w:t>
                            </w:r>
                            <w:r>
                              <w:rPr>
                                <w:rFonts w:hAnsi="Calibri"/>
                                <w:color w:val="FFFFFF" w:themeColor="background1"/>
                                <w:kern w:val="24"/>
                              </w:rPr>
                              <w:t>–201</w:t>
                            </w:r>
                            <w:r w:rsidR="00BB1667">
                              <w:rPr>
                                <w:rFonts w:hAnsi="Calibri"/>
                                <w:color w:val="FFFFFF" w:themeColor="background1"/>
                                <w:kern w:val="24"/>
                              </w:rPr>
                              <w:t>7</w:t>
                            </w:r>
                            <w:r>
                              <w:rPr>
                                <w:rFonts w:hAnsi="Calibri"/>
                                <w:color w:val="FFFFFF" w:themeColor="background1"/>
                                <w:kern w:val="24"/>
                              </w:rPr>
                              <w:t xml:space="preserve">) </w:t>
                            </w:r>
                          </w:p>
                          <w:p w14:paraId="4221657B" w14:textId="2A1C91DB" w:rsidR="004333B8" w:rsidRDefault="004333B8" w:rsidP="004333B8">
                            <w:pPr>
                              <w:jc w:val="center"/>
                              <w:rPr>
                                <w:rFonts w:hAnsi="Calibri"/>
                                <w:color w:val="FFFFFF" w:themeColor="background1"/>
                                <w:kern w:val="24"/>
                              </w:rPr>
                            </w:pPr>
                            <w:r>
                              <w:rPr>
                                <w:rFonts w:hAnsi="Calibri"/>
                                <w:color w:val="FFFFFF" w:themeColor="background1"/>
                                <w:kern w:val="24"/>
                              </w:rPr>
                              <w:t>¼  CANCHA (Grande).</w:t>
                            </w:r>
                          </w:p>
                          <w:p w14:paraId="163EEC43" w14:textId="16A768B7" w:rsidR="004333B8" w:rsidRDefault="004333B8" w:rsidP="004333B8">
                            <w:pPr>
                              <w:jc w:val="center"/>
                              <w:rPr>
                                <w:rFonts w:hAnsi="Calibri"/>
                                <w:color w:val="FFFFFF" w:themeColor="background1"/>
                                <w:kern w:val="24"/>
                              </w:rPr>
                            </w:pPr>
                            <w:r>
                              <w:rPr>
                                <w:rFonts w:hAnsi="Calibri"/>
                                <w:color w:val="FFFFFF" w:themeColor="background1"/>
                                <w:kern w:val="24"/>
                              </w:rPr>
                              <w:t>9 JUGADORES.</w:t>
                            </w:r>
                          </w:p>
                          <w:p w14:paraId="06FA923F" w14:textId="5C7A12D8" w:rsidR="004333B8" w:rsidRDefault="004333B8" w:rsidP="004333B8">
                            <w:pPr>
                              <w:jc w:val="center"/>
                              <w:rPr>
                                <w:rFonts w:hAnsi="Calibri"/>
                                <w:color w:val="FFFFFF" w:themeColor="background1"/>
                                <w:kern w:val="24"/>
                              </w:rPr>
                            </w:pPr>
                            <w:r>
                              <w:rPr>
                                <w:rFonts w:hAnsi="Calibri"/>
                                <w:color w:val="FFFFFF" w:themeColor="background1"/>
                                <w:kern w:val="24"/>
                              </w:rPr>
                              <w:t>BALON N°4</w:t>
                            </w:r>
                          </w:p>
                          <w:p w14:paraId="55C92E70" w14:textId="77777777" w:rsidR="004333B8" w:rsidRDefault="004333B8" w:rsidP="004333B8">
                            <w:pPr>
                              <w:jc w:val="center"/>
                              <w:rPr>
                                <w:rFonts w:hAnsi="Calibri"/>
                                <w:color w:val="FFFFFF" w:themeColor="background1"/>
                                <w:kern w:val="24"/>
                              </w:rPr>
                            </w:pPr>
                            <w:r>
                              <w:rPr>
                                <w:rFonts w:hAnsi="Calibri"/>
                                <w:color w:val="FFFFFF" w:themeColor="background1"/>
                                <w:kern w:val="24"/>
                              </w:rPr>
                              <w:t>CAMBIOS ROTATORIOS, SIN OFFSIDE, FUTBOLITO</w:t>
                            </w:r>
                          </w:p>
                          <w:p w14:paraId="22075754" w14:textId="77777777" w:rsidR="004333B8" w:rsidRDefault="004333B8" w:rsidP="004333B8">
                            <w:pPr>
                              <w:jc w:val="center"/>
                              <w:rPr>
                                <w:rFonts w:hAnsi="Calibri"/>
                                <w:color w:val="FFFFFF" w:themeColor="background1"/>
                                <w:kern w:val="24"/>
                              </w:rPr>
                            </w:pPr>
                            <w:r>
                              <w:rPr>
                                <w:rFonts w:hAnsi="Calibri"/>
                                <w:color w:val="FFFFFF" w:themeColor="background1"/>
                                <w:kern w:val="24"/>
                              </w:rPr>
                              <w:t>P</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5471B9F" id="18 Rectángulo" o:spid="_x0000_s1027" style="position:absolute;left:0;text-align:left;margin-left:290.25pt;margin-top:40.9pt;width:239.55pt;height:1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" fillcolor="#4472c4" strokecolor="#2f528f" strokeweight="1pt">
                <v:textbox>
                  <w:txbxContent>
                    <w:p w14:paraId="3336387A" w14:textId="1C0A49F3" w:rsidR="004333B8" w:rsidRDefault="004333B8" w:rsidP="004333B8">
                      <w:pPr>
                        <w:jc w:val="center"/>
                        <w:rPr>
                          <w:rFonts w:hAnsi="Calibri"/>
                          <w:color w:val="FFFFFF" w:themeColor="background1"/>
                          <w:kern w:val="24"/>
                          <w:sz w:val="24"/>
                          <w:szCs w:val="24"/>
                          <w14:ligatures w14:val="none"/>
                        </w:rPr>
                      </w:pPr>
                      <w:r>
                        <w:rPr>
                          <w:rFonts w:hAnsi="Calibri"/>
                          <w:color w:val="FFFFFF" w:themeColor="background1"/>
                          <w:kern w:val="24"/>
                        </w:rPr>
                        <w:t>SUB – 09 (201</w:t>
                      </w:r>
                      <w:r w:rsidR="00BB1667">
                        <w:rPr>
                          <w:rFonts w:hAnsi="Calibri"/>
                          <w:color w:val="FFFFFF" w:themeColor="background1"/>
                          <w:kern w:val="24"/>
                        </w:rPr>
                        <w:t>6</w:t>
                      </w:r>
                      <w:r>
                        <w:rPr>
                          <w:rFonts w:hAnsi="Calibri"/>
                          <w:color w:val="FFFFFF" w:themeColor="background1"/>
                          <w:kern w:val="24"/>
                        </w:rPr>
                        <w:t>–201</w:t>
                      </w:r>
                      <w:r w:rsidR="00BB1667">
                        <w:rPr>
                          <w:rFonts w:hAnsi="Calibri"/>
                          <w:color w:val="FFFFFF" w:themeColor="background1"/>
                          <w:kern w:val="24"/>
                        </w:rPr>
                        <w:t>7</w:t>
                      </w:r>
                      <w:r>
                        <w:rPr>
                          <w:rFonts w:hAnsi="Calibri"/>
                          <w:color w:val="FFFFFF" w:themeColor="background1"/>
                          <w:kern w:val="24"/>
                        </w:rPr>
                        <w:t xml:space="preserve">) </w:t>
                      </w:r>
                    </w:p>
                    <w:p w14:paraId="4221657B" w14:textId="2A1C91DB" w:rsidR="004333B8" w:rsidRDefault="004333B8" w:rsidP="004333B8">
                      <w:pPr>
                        <w:jc w:val="center"/>
                        <w:rPr>
                          <w:rFonts w:hAnsi="Calibri"/>
                          <w:color w:val="FFFFFF" w:themeColor="background1"/>
                          <w:kern w:val="24"/>
                        </w:rPr>
                      </w:pPr>
                      <w:proofErr w:type="gramStart"/>
                      <w:r>
                        <w:rPr>
                          <w:rFonts w:hAnsi="Calibri"/>
                          <w:color w:val="FFFFFF" w:themeColor="background1"/>
                          <w:kern w:val="24"/>
                        </w:rPr>
                        <w:t>¼  CANCHA</w:t>
                      </w:r>
                      <w:proofErr w:type="gramEnd"/>
                      <w:r>
                        <w:rPr>
                          <w:rFonts w:hAnsi="Calibri"/>
                          <w:color w:val="FFFFFF" w:themeColor="background1"/>
                          <w:kern w:val="24"/>
                        </w:rPr>
                        <w:t xml:space="preserve"> (Grande).</w:t>
                      </w:r>
                    </w:p>
                    <w:p w14:paraId="163EEC43" w14:textId="16A768B7" w:rsidR="004333B8" w:rsidRDefault="004333B8" w:rsidP="004333B8">
                      <w:pPr>
                        <w:jc w:val="center"/>
                        <w:rPr>
                          <w:rFonts w:hAnsi="Calibri"/>
                          <w:color w:val="FFFFFF" w:themeColor="background1"/>
                          <w:kern w:val="24"/>
                        </w:rPr>
                      </w:pPr>
                      <w:r>
                        <w:rPr>
                          <w:rFonts w:hAnsi="Calibri"/>
                          <w:color w:val="FFFFFF" w:themeColor="background1"/>
                          <w:kern w:val="24"/>
                        </w:rPr>
                        <w:t>9 JUGADORES.</w:t>
                      </w:r>
                    </w:p>
                    <w:p w14:paraId="06FA923F" w14:textId="5C7A12D8" w:rsidR="004333B8" w:rsidRDefault="004333B8" w:rsidP="004333B8">
                      <w:pPr>
                        <w:jc w:val="center"/>
                        <w:rPr>
                          <w:rFonts w:hAnsi="Calibri"/>
                          <w:color w:val="FFFFFF" w:themeColor="background1"/>
                          <w:kern w:val="24"/>
                        </w:rPr>
                      </w:pPr>
                      <w:r>
                        <w:rPr>
                          <w:rFonts w:hAnsi="Calibri"/>
                          <w:color w:val="FFFFFF" w:themeColor="background1"/>
                          <w:kern w:val="24"/>
                        </w:rPr>
                        <w:t>BALON N°4</w:t>
                      </w:r>
                    </w:p>
                    <w:p w14:paraId="55C92E70" w14:textId="77777777" w:rsidR="004333B8" w:rsidRDefault="004333B8" w:rsidP="004333B8">
                      <w:pPr>
                        <w:jc w:val="center"/>
                        <w:rPr>
                          <w:rFonts w:hAnsi="Calibri"/>
                          <w:color w:val="FFFFFF" w:themeColor="background1"/>
                          <w:kern w:val="24"/>
                        </w:rPr>
                      </w:pPr>
                      <w:r>
                        <w:rPr>
                          <w:rFonts w:hAnsi="Calibri"/>
                          <w:color w:val="FFFFFF" w:themeColor="background1"/>
                          <w:kern w:val="24"/>
                        </w:rPr>
                        <w:t>CAMBIOS ROTATORIOS, SIN OFFSIDE, FUTBOLITO</w:t>
                      </w:r>
                    </w:p>
                    <w:p w14:paraId="22075754" w14:textId="77777777" w:rsidR="004333B8" w:rsidRDefault="004333B8" w:rsidP="004333B8">
                      <w:pPr>
                        <w:jc w:val="center"/>
                        <w:rPr>
                          <w:rFonts w:hAnsi="Calibri"/>
                          <w:color w:val="FFFFFF" w:themeColor="background1"/>
                          <w:kern w:val="24"/>
                        </w:rPr>
                      </w:pPr>
                      <w:r>
                        <w:rPr>
                          <w:rFonts w:hAnsi="Calibri"/>
                          <w:color w:val="FFFFFF" w:themeColor="background1"/>
                          <w:kern w:val="24"/>
                        </w:rPr>
                        <w:t>P</w:t>
                      </w:r>
                    </w:p>
                  </w:txbxContent>
                </v:textbox>
              </v:rect>
            </w:pict>
          </mc:Fallback>
        </mc:AlternateContent>
      </w:r>
      <w:r w:rsidR="00B36ACC">
        <w:rPr>
          <w:noProof/>
        </w:rPr>
        <mc:AlternateContent>
          <mc:Choice Requires="wps">
            <w:drawing>
              <wp:anchor distT="0" distB="0" distL="114300" distR="114300" simplePos="0" relativeHeight="251665408" behindDoc="0" locked="0" layoutInCell="1" allowOverlap="1" wp14:anchorId="2B97CD35" wp14:editId="1ACA817B">
                <wp:simplePos x="0" y="0"/>
                <wp:positionH relativeFrom="column">
                  <wp:posOffset>3643313</wp:posOffset>
                </wp:positionH>
                <wp:positionV relativeFrom="paragraph">
                  <wp:posOffset>2890838</wp:posOffset>
                </wp:positionV>
                <wp:extent cx="3042602" cy="1433195"/>
                <wp:effectExtent l="0" t="0" r="24765" b="14605"/>
                <wp:wrapNone/>
                <wp:docPr id="19" name="18 Rectángulo">
                  <a:extLst xmlns:a="http://schemas.openxmlformats.org/drawingml/2006/main">
                    <a:ext uri="{FF2B5EF4-FFF2-40B4-BE49-F238E27FC236}">
                      <a16:creationId xmlns:a16="http://schemas.microsoft.com/office/drawing/2014/main" id="{19531EF0-7BC4-6C97-E6B0-8531205783D3}"/>
                    </a:ext>
                  </a:extLst>
                </wp:docPr>
                <wp:cNvGraphicFramePr/>
                <a:graphic xmlns:a="http://schemas.openxmlformats.org/drawingml/2006/main">
                  <a:graphicData uri="http://schemas.microsoft.com/office/word/2010/wordprocessingShape">
                    <wps:wsp>
                      <wps:cNvSpPr/>
                      <wps:spPr>
                        <a:xfrm>
                          <a:off x="0" y="0"/>
                          <a:ext cx="3042602" cy="1433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92A059" w14:textId="7838E749" w:rsidR="00B36ACC" w:rsidRDefault="00B36ACC" w:rsidP="00B36ACC">
                            <w:pPr>
                              <w:jc w:val="center"/>
                              <w:rPr>
                                <w:rFonts w:hAnsi="Calibri"/>
                                <w:color w:val="FFFFFF" w:themeColor="background1"/>
                                <w:kern w:val="24"/>
                                <w:sz w:val="24"/>
                                <w:szCs w:val="24"/>
                                <w14:ligatures w14:val="none"/>
                              </w:rPr>
                            </w:pPr>
                            <w:r>
                              <w:rPr>
                                <w:rFonts w:hAnsi="Calibri"/>
                                <w:color w:val="FFFFFF" w:themeColor="background1"/>
                                <w:kern w:val="24"/>
                              </w:rPr>
                              <w:t>SUB – 07 (201</w:t>
                            </w:r>
                            <w:r w:rsidR="00BB1667">
                              <w:rPr>
                                <w:rFonts w:hAnsi="Calibri"/>
                                <w:color w:val="FFFFFF" w:themeColor="background1"/>
                                <w:kern w:val="24"/>
                              </w:rPr>
                              <w:t>8</w:t>
                            </w:r>
                            <w:r>
                              <w:rPr>
                                <w:rFonts w:hAnsi="Calibri"/>
                                <w:color w:val="FFFFFF" w:themeColor="background1"/>
                                <w:kern w:val="24"/>
                              </w:rPr>
                              <w:t>–201</w:t>
                            </w:r>
                            <w:r w:rsidR="00BB1667">
                              <w:rPr>
                                <w:rFonts w:hAnsi="Calibri"/>
                                <w:color w:val="FFFFFF" w:themeColor="background1"/>
                                <w:kern w:val="24"/>
                              </w:rPr>
                              <w:t>9</w:t>
                            </w:r>
                            <w:r>
                              <w:rPr>
                                <w:rFonts w:hAnsi="Calibri"/>
                                <w:color w:val="FFFFFF" w:themeColor="background1"/>
                                <w:kern w:val="24"/>
                              </w:rPr>
                              <w:t>- 20</w:t>
                            </w:r>
                            <w:r w:rsidR="00BB1667">
                              <w:rPr>
                                <w:rFonts w:hAnsi="Calibri"/>
                                <w:color w:val="FFFFFF" w:themeColor="background1"/>
                                <w:kern w:val="24"/>
                              </w:rPr>
                              <w:t>20</w:t>
                            </w:r>
                            <w:r>
                              <w:rPr>
                                <w:rFonts w:hAnsi="Calibri"/>
                                <w:color w:val="FFFFFF" w:themeColor="background1"/>
                                <w:kern w:val="24"/>
                              </w:rPr>
                              <w:t xml:space="preserve">) </w:t>
                            </w:r>
                          </w:p>
                          <w:p w14:paraId="081E362D" w14:textId="77777777" w:rsidR="00B36ACC" w:rsidRDefault="00B36ACC" w:rsidP="00B36ACC">
                            <w:pPr>
                              <w:jc w:val="center"/>
                              <w:rPr>
                                <w:rFonts w:hAnsi="Calibri"/>
                                <w:color w:val="FFFFFF" w:themeColor="background1"/>
                                <w:kern w:val="24"/>
                              </w:rPr>
                            </w:pPr>
                            <w:r>
                              <w:rPr>
                                <w:rFonts w:hAnsi="Calibri"/>
                                <w:color w:val="FFFFFF" w:themeColor="background1"/>
                                <w:kern w:val="24"/>
                              </w:rPr>
                              <w:t>¼  CANCHA (Chica).</w:t>
                            </w:r>
                          </w:p>
                          <w:p w14:paraId="0A110689" w14:textId="77777777" w:rsidR="00B36ACC" w:rsidRDefault="00B36ACC" w:rsidP="00B36ACC">
                            <w:pPr>
                              <w:jc w:val="center"/>
                              <w:rPr>
                                <w:rFonts w:hAnsi="Calibri"/>
                                <w:color w:val="FFFFFF" w:themeColor="background1"/>
                                <w:kern w:val="24"/>
                              </w:rPr>
                            </w:pPr>
                            <w:r>
                              <w:rPr>
                                <w:rFonts w:hAnsi="Calibri"/>
                                <w:color w:val="FFFFFF" w:themeColor="background1"/>
                                <w:kern w:val="24"/>
                              </w:rPr>
                              <w:t>8 JUGADORES.</w:t>
                            </w:r>
                          </w:p>
                          <w:p w14:paraId="4A34735C" w14:textId="77777777" w:rsidR="00B36ACC" w:rsidRDefault="00B36ACC" w:rsidP="00B36ACC">
                            <w:pPr>
                              <w:jc w:val="center"/>
                              <w:rPr>
                                <w:rFonts w:hAnsi="Calibri"/>
                                <w:color w:val="FFFFFF" w:themeColor="background1"/>
                                <w:kern w:val="24"/>
                              </w:rPr>
                            </w:pPr>
                            <w:r>
                              <w:rPr>
                                <w:rFonts w:hAnsi="Calibri"/>
                                <w:color w:val="FFFFFF" w:themeColor="background1"/>
                                <w:kern w:val="24"/>
                              </w:rPr>
                              <w:t>BALON N°3 o N°4</w:t>
                            </w:r>
                          </w:p>
                          <w:p w14:paraId="593A7619" w14:textId="6E86FF31" w:rsidR="00B36ACC" w:rsidRDefault="00B36ACC" w:rsidP="00B36ACC">
                            <w:pPr>
                              <w:jc w:val="center"/>
                              <w:rPr>
                                <w:rFonts w:hAnsi="Calibri"/>
                                <w:color w:val="FFFFFF" w:themeColor="background1"/>
                                <w:kern w:val="24"/>
                              </w:rPr>
                            </w:pPr>
                            <w:r>
                              <w:rPr>
                                <w:rFonts w:hAnsi="Calibri"/>
                                <w:color w:val="FFFFFF" w:themeColor="background1"/>
                                <w:kern w:val="24"/>
                              </w:rPr>
                              <w:t>CAMBIOS ROTATORIOS</w:t>
                            </w:r>
                            <w:r w:rsidR="008D147E">
                              <w:rPr>
                                <w:rFonts w:hAnsi="Calibri"/>
                                <w:color w:val="FFFFFF" w:themeColor="background1"/>
                                <w:kern w:val="24"/>
                              </w:rPr>
                              <w:t>, SIN OFFSIDE</w:t>
                            </w:r>
                            <w:r w:rsidR="004333B8">
                              <w:rPr>
                                <w:rFonts w:hAnsi="Calibri"/>
                                <w:color w:val="FFFFFF" w:themeColor="background1"/>
                                <w:kern w:val="24"/>
                              </w:rPr>
                              <w:t>, FUTBOLITO</w:t>
                            </w:r>
                          </w:p>
                          <w:p w14:paraId="68D0980F" w14:textId="190709E8" w:rsidR="005F6459" w:rsidRDefault="005F6459" w:rsidP="00B36ACC">
                            <w:pPr>
                              <w:jc w:val="center"/>
                              <w:rPr>
                                <w:rFonts w:hAnsi="Calibri"/>
                                <w:color w:val="FFFFFF" w:themeColor="background1"/>
                                <w:kern w:val="24"/>
                              </w:rPr>
                            </w:pPr>
                            <w:r>
                              <w:rPr>
                                <w:rFonts w:hAnsi="Calibri"/>
                                <w:color w:val="FFFFFF" w:themeColor="background1"/>
                                <w:kern w:val="24"/>
                              </w:rPr>
                              <w:t>P</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B97CD35" id="_x0000_s1028" style="position:absolute;left:0;text-align:left;margin-left:286.9pt;margin-top:227.65pt;width:239.55pt;height:1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" fillcolor="#4472c4 [3204]" strokecolor="#1f3763 [1604]" strokeweight="1pt">
                <v:textbox>
                  <w:txbxContent>
                    <w:p w14:paraId="0492A059" w14:textId="7838E749" w:rsidR="00B36ACC" w:rsidRDefault="00B36ACC" w:rsidP="00B36ACC">
                      <w:pPr>
                        <w:jc w:val="center"/>
                        <w:rPr>
                          <w:rFonts w:hAnsi="Calibri"/>
                          <w:color w:val="FFFFFF" w:themeColor="background1"/>
                          <w:kern w:val="24"/>
                          <w:sz w:val="24"/>
                          <w:szCs w:val="24"/>
                          <w14:ligatures w14:val="none"/>
                        </w:rPr>
                      </w:pPr>
                      <w:r>
                        <w:rPr>
                          <w:rFonts w:hAnsi="Calibri"/>
                          <w:color w:val="FFFFFF" w:themeColor="background1"/>
                          <w:kern w:val="24"/>
                        </w:rPr>
                        <w:t>SUB – 07 (201</w:t>
                      </w:r>
                      <w:r w:rsidR="00BB1667">
                        <w:rPr>
                          <w:rFonts w:hAnsi="Calibri"/>
                          <w:color w:val="FFFFFF" w:themeColor="background1"/>
                          <w:kern w:val="24"/>
                        </w:rPr>
                        <w:t>8</w:t>
                      </w:r>
                      <w:r>
                        <w:rPr>
                          <w:rFonts w:hAnsi="Calibri"/>
                          <w:color w:val="FFFFFF" w:themeColor="background1"/>
                          <w:kern w:val="24"/>
                        </w:rPr>
                        <w:t>–201</w:t>
                      </w:r>
                      <w:r w:rsidR="00BB1667">
                        <w:rPr>
                          <w:rFonts w:hAnsi="Calibri"/>
                          <w:color w:val="FFFFFF" w:themeColor="background1"/>
                          <w:kern w:val="24"/>
                        </w:rPr>
                        <w:t>9</w:t>
                      </w:r>
                      <w:r>
                        <w:rPr>
                          <w:rFonts w:hAnsi="Calibri"/>
                          <w:color w:val="FFFFFF" w:themeColor="background1"/>
                          <w:kern w:val="24"/>
                        </w:rPr>
                        <w:t>- 20</w:t>
                      </w:r>
                      <w:r w:rsidR="00BB1667">
                        <w:rPr>
                          <w:rFonts w:hAnsi="Calibri"/>
                          <w:color w:val="FFFFFF" w:themeColor="background1"/>
                          <w:kern w:val="24"/>
                        </w:rPr>
                        <w:t>20</w:t>
                      </w:r>
                      <w:r>
                        <w:rPr>
                          <w:rFonts w:hAnsi="Calibri"/>
                          <w:color w:val="FFFFFF" w:themeColor="background1"/>
                          <w:kern w:val="24"/>
                        </w:rPr>
                        <w:t xml:space="preserve">) </w:t>
                      </w:r>
                    </w:p>
                    <w:p w14:paraId="081E362D" w14:textId="77777777" w:rsidR="00B36ACC" w:rsidRDefault="00B36ACC" w:rsidP="00B36ACC">
                      <w:pPr>
                        <w:jc w:val="center"/>
                        <w:rPr>
                          <w:rFonts w:hAnsi="Calibri"/>
                          <w:color w:val="FFFFFF" w:themeColor="background1"/>
                          <w:kern w:val="24"/>
                        </w:rPr>
                      </w:pPr>
                      <w:proofErr w:type="gramStart"/>
                      <w:r>
                        <w:rPr>
                          <w:rFonts w:hAnsi="Calibri"/>
                          <w:color w:val="FFFFFF" w:themeColor="background1"/>
                          <w:kern w:val="24"/>
                        </w:rPr>
                        <w:t>¼  CANCHA</w:t>
                      </w:r>
                      <w:proofErr w:type="gramEnd"/>
                      <w:r>
                        <w:rPr>
                          <w:rFonts w:hAnsi="Calibri"/>
                          <w:color w:val="FFFFFF" w:themeColor="background1"/>
                          <w:kern w:val="24"/>
                        </w:rPr>
                        <w:t xml:space="preserve"> (Chica).</w:t>
                      </w:r>
                    </w:p>
                    <w:p w14:paraId="0A110689" w14:textId="77777777" w:rsidR="00B36ACC" w:rsidRDefault="00B36ACC" w:rsidP="00B36ACC">
                      <w:pPr>
                        <w:jc w:val="center"/>
                        <w:rPr>
                          <w:rFonts w:hAnsi="Calibri"/>
                          <w:color w:val="FFFFFF" w:themeColor="background1"/>
                          <w:kern w:val="24"/>
                        </w:rPr>
                      </w:pPr>
                      <w:r>
                        <w:rPr>
                          <w:rFonts w:hAnsi="Calibri"/>
                          <w:color w:val="FFFFFF" w:themeColor="background1"/>
                          <w:kern w:val="24"/>
                        </w:rPr>
                        <w:t>8 JUGADORES.</w:t>
                      </w:r>
                    </w:p>
                    <w:p w14:paraId="4A34735C" w14:textId="77777777" w:rsidR="00B36ACC" w:rsidRDefault="00B36ACC" w:rsidP="00B36ACC">
                      <w:pPr>
                        <w:jc w:val="center"/>
                        <w:rPr>
                          <w:rFonts w:hAnsi="Calibri"/>
                          <w:color w:val="FFFFFF" w:themeColor="background1"/>
                          <w:kern w:val="24"/>
                        </w:rPr>
                      </w:pPr>
                      <w:r>
                        <w:rPr>
                          <w:rFonts w:hAnsi="Calibri"/>
                          <w:color w:val="FFFFFF" w:themeColor="background1"/>
                          <w:kern w:val="24"/>
                        </w:rPr>
                        <w:t>BALON N°3 o N°4</w:t>
                      </w:r>
                    </w:p>
                    <w:p w14:paraId="593A7619" w14:textId="6E86FF31" w:rsidR="00B36ACC" w:rsidRDefault="00B36ACC" w:rsidP="00B36ACC">
                      <w:pPr>
                        <w:jc w:val="center"/>
                        <w:rPr>
                          <w:rFonts w:hAnsi="Calibri"/>
                          <w:color w:val="FFFFFF" w:themeColor="background1"/>
                          <w:kern w:val="24"/>
                        </w:rPr>
                      </w:pPr>
                      <w:r>
                        <w:rPr>
                          <w:rFonts w:hAnsi="Calibri"/>
                          <w:color w:val="FFFFFF" w:themeColor="background1"/>
                          <w:kern w:val="24"/>
                        </w:rPr>
                        <w:t>CAMBIOS ROTATORIOS</w:t>
                      </w:r>
                      <w:r w:rsidR="008D147E">
                        <w:rPr>
                          <w:rFonts w:hAnsi="Calibri"/>
                          <w:color w:val="FFFFFF" w:themeColor="background1"/>
                          <w:kern w:val="24"/>
                        </w:rPr>
                        <w:t>, SIN OFFSIDE</w:t>
                      </w:r>
                      <w:r w:rsidR="004333B8">
                        <w:rPr>
                          <w:rFonts w:hAnsi="Calibri"/>
                          <w:color w:val="FFFFFF" w:themeColor="background1"/>
                          <w:kern w:val="24"/>
                        </w:rPr>
                        <w:t>, FUTBOLITO</w:t>
                      </w:r>
                    </w:p>
                    <w:p w14:paraId="68D0980F" w14:textId="190709E8" w:rsidR="005F6459" w:rsidRDefault="005F6459" w:rsidP="00B36ACC">
                      <w:pPr>
                        <w:jc w:val="center"/>
                        <w:rPr>
                          <w:rFonts w:hAnsi="Calibri"/>
                          <w:color w:val="FFFFFF" w:themeColor="background1"/>
                          <w:kern w:val="24"/>
                        </w:rPr>
                      </w:pPr>
                      <w:r>
                        <w:rPr>
                          <w:rFonts w:hAnsi="Calibri"/>
                          <w:color w:val="FFFFFF" w:themeColor="background1"/>
                          <w:kern w:val="24"/>
                        </w:rPr>
                        <w:t>P</w:t>
                      </w:r>
                    </w:p>
                  </w:txbxContent>
                </v:textbox>
              </v:rect>
            </w:pict>
          </mc:Fallback>
        </mc:AlternateContent>
      </w:r>
      <w:r w:rsidR="00EB4D92">
        <w:rPr>
          <w:noProof/>
          <w:sz w:val="24"/>
          <w:szCs w:val="24"/>
        </w:rPr>
        <mc:AlternateContent>
          <mc:Choice Requires="wpi">
            <w:drawing>
              <wp:anchor distT="0" distB="0" distL="114300" distR="114300" simplePos="0" relativeHeight="251663360" behindDoc="0" locked="0" layoutInCell="1" allowOverlap="1" wp14:anchorId="00BC6700" wp14:editId="6C24E2ED">
                <wp:simplePos x="0" y="0"/>
                <wp:positionH relativeFrom="column">
                  <wp:posOffset>3519382</wp:posOffset>
                </wp:positionH>
                <wp:positionV relativeFrom="paragraph">
                  <wp:posOffset>2639025</wp:posOffset>
                </wp:positionV>
                <wp:extent cx="3286440" cy="91080"/>
                <wp:effectExtent l="133350" t="133350" r="85725" b="137795"/>
                <wp:wrapNone/>
                <wp:docPr id="18208769" name="Entrada de lápiz 7"/>
                <wp:cNvGraphicFramePr/>
                <a:graphic xmlns:a="http://schemas.openxmlformats.org/drawingml/2006/main">
                  <a:graphicData uri="http://schemas.microsoft.com/office/word/2010/wordprocessingInk">
                    <w14:contentPart bwMode="auto" r:id="rId8">
                      <w14:nvContentPartPr>
                        <w14:cNvContentPartPr/>
                      </w14:nvContentPartPr>
                      <w14:xfrm>
                        <a:off x="0" y="0"/>
                        <a:ext cx="3286440" cy="91080"/>
                      </w14:xfrm>
                    </w14:contentPart>
                  </a:graphicData>
                </a:graphic>
              </wp:anchor>
            </w:drawing>
          </mc:Choice>
          <mc:Fallback>
            <w:pict>
              <v:shapetype w14:anchorId="463180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7" o:spid="_x0000_s1026" type="#_x0000_t75" style="position:absolute;margin-left:272.15pt;margin-top:202.85pt;width:268.6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">
                <v:imagedata r:id="rId9" o:title=""/>
              </v:shape>
            </w:pict>
          </mc:Fallback>
        </mc:AlternateContent>
      </w:r>
      <w:r w:rsidR="00EB4D92">
        <w:rPr>
          <w:noProof/>
          <w:sz w:val="24"/>
          <w:szCs w:val="24"/>
        </w:rPr>
        <mc:AlternateContent>
          <mc:Choice Requires="wpi">
            <w:drawing>
              <wp:anchor distT="0" distB="0" distL="114300" distR="114300" simplePos="0" relativeHeight="251662336" behindDoc="0" locked="0" layoutInCell="1" allowOverlap="1" wp14:anchorId="1E4935D8" wp14:editId="2A2BAC3F">
                <wp:simplePos x="0" y="0"/>
                <wp:positionH relativeFrom="column">
                  <wp:posOffset>3447022</wp:posOffset>
                </wp:positionH>
                <wp:positionV relativeFrom="paragraph">
                  <wp:posOffset>180585</wp:posOffset>
                </wp:positionV>
                <wp:extent cx="53640" cy="1148040"/>
                <wp:effectExtent l="133350" t="95250" r="137160" b="147955"/>
                <wp:wrapNone/>
                <wp:docPr id="1510715099" name="Entrada de lápiz 6"/>
                <wp:cNvGraphicFramePr/>
                <a:graphic xmlns:a="http://schemas.openxmlformats.org/drawingml/2006/main">
                  <a:graphicData uri="http://schemas.microsoft.com/office/word/2010/wordprocessingInk">
                    <w14:contentPart bwMode="auto" r:id="rId10">
                      <w14:nvContentPartPr>
                        <w14:cNvContentPartPr/>
                      </w14:nvContentPartPr>
                      <w14:xfrm>
                        <a:off x="0" y="0"/>
                        <a:ext cx="53640" cy="1148040"/>
                      </w14:xfrm>
                    </w14:contentPart>
                  </a:graphicData>
                </a:graphic>
              </wp:anchor>
            </w:drawing>
          </mc:Choice>
          <mc:Fallback>
            <w:pict>
              <v:shape w14:anchorId="1C70FB49" id="Entrada de lápiz 6" o:spid="_x0000_s1026" type="#_x0000_t75" style="position:absolute;margin-left:266.45pt;margin-top:9.25pt;width:14.1pt;height:100.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">
                <v:imagedata r:id="rId11" o:title=""/>
              </v:shape>
            </w:pict>
          </mc:Fallback>
        </mc:AlternateContent>
      </w:r>
      <w:r w:rsidR="00EB4D92">
        <w:rPr>
          <w:noProof/>
          <w:sz w:val="24"/>
          <w:szCs w:val="24"/>
        </w:rPr>
        <mc:AlternateContent>
          <mc:Choice Requires="wpi">
            <w:drawing>
              <wp:anchor distT="0" distB="0" distL="114300" distR="114300" simplePos="0" relativeHeight="251661312" behindDoc="0" locked="0" layoutInCell="1" allowOverlap="1" wp14:anchorId="1AC3D060" wp14:editId="6224ABD1">
                <wp:simplePos x="0" y="0"/>
                <wp:positionH relativeFrom="column">
                  <wp:posOffset>3438022</wp:posOffset>
                </wp:positionH>
                <wp:positionV relativeFrom="paragraph">
                  <wp:posOffset>1345200</wp:posOffset>
                </wp:positionV>
                <wp:extent cx="51120" cy="3022200"/>
                <wp:effectExtent l="114300" t="114300" r="120650" b="140335"/>
                <wp:wrapNone/>
                <wp:docPr id="936971060" name="Entrada de lápiz 5"/>
                <wp:cNvGraphicFramePr/>
                <a:graphic xmlns:a="http://schemas.openxmlformats.org/drawingml/2006/main">
                  <a:graphicData uri="http://schemas.microsoft.com/office/word/2010/wordprocessingInk">
                    <w14:contentPart bwMode="auto" r:id="rId12">
                      <w14:nvContentPartPr>
                        <w14:cNvContentPartPr/>
                      </w14:nvContentPartPr>
                      <w14:xfrm>
                        <a:off x="0" y="0"/>
                        <a:ext cx="51120" cy="3022200"/>
                      </w14:xfrm>
                    </w14:contentPart>
                  </a:graphicData>
                </a:graphic>
              </wp:anchor>
            </w:drawing>
          </mc:Choice>
          <mc:Fallback>
            <w:pict>
              <v:shape w14:anchorId="451CB1EC" id="Entrada de lápiz 5" o:spid="_x0000_s1026" type="#_x0000_t75" style="position:absolute;margin-left:265.75pt;margin-top:100.95pt;width:13.95pt;height:247.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">
                <v:imagedata r:id="rId13" o:title=""/>
              </v:shape>
            </w:pict>
          </mc:Fallback>
        </mc:AlternateContent>
      </w:r>
      <w:r w:rsidR="00EB4D92">
        <w:rPr>
          <w:noProof/>
          <w:sz w:val="24"/>
          <w:szCs w:val="24"/>
        </w:rPr>
        <mc:AlternateContent>
          <mc:Choice Requires="wpi">
            <w:drawing>
              <wp:anchor distT="0" distB="0" distL="114300" distR="114300" simplePos="0" relativeHeight="251660288" behindDoc="0" locked="0" layoutInCell="1" allowOverlap="1" wp14:anchorId="64BE257B" wp14:editId="23EAB476">
                <wp:simplePos x="0" y="0"/>
                <wp:positionH relativeFrom="column">
                  <wp:posOffset>3461782</wp:posOffset>
                </wp:positionH>
                <wp:positionV relativeFrom="paragraph">
                  <wp:posOffset>3442898</wp:posOffset>
                </wp:positionV>
                <wp:extent cx="20160" cy="942840"/>
                <wp:effectExtent l="38100" t="38100" r="37465" b="48260"/>
                <wp:wrapNone/>
                <wp:docPr id="1573957073" name="Entrada de lápiz 3"/>
                <wp:cNvGraphicFramePr/>
                <a:graphic xmlns:a="http://schemas.openxmlformats.org/drawingml/2006/main">
                  <a:graphicData uri="http://schemas.microsoft.com/office/word/2010/wordprocessingInk">
                    <w14:contentPart bwMode="auto" r:id="rId14">
                      <w14:nvContentPartPr>
                        <w14:cNvContentPartPr/>
                      </w14:nvContentPartPr>
                      <w14:xfrm>
                        <a:off x="0" y="0"/>
                        <a:ext cx="20160" cy="942840"/>
                      </w14:xfrm>
                    </w14:contentPart>
                  </a:graphicData>
                </a:graphic>
              </wp:anchor>
            </w:drawing>
          </mc:Choice>
          <mc:Fallback>
            <w:pict>
              <v:shape w14:anchorId="200189D7" id="Entrada de lápiz 3" o:spid="_x0000_s1026" type="#_x0000_t75" style="position:absolute;margin-left:272.25pt;margin-top:270.75pt;width:2.3pt;height:74.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">
                <v:imagedata r:id="rId15" o:title=""/>
              </v:shape>
            </w:pict>
          </mc:Fallback>
        </mc:AlternateContent>
      </w:r>
      <w:r w:rsidR="00EB4D92">
        <w:rPr>
          <w:noProof/>
          <w:sz w:val="24"/>
          <w:szCs w:val="24"/>
        </w:rPr>
        <mc:AlternateContent>
          <mc:Choice Requires="wpi">
            <w:drawing>
              <wp:anchor distT="0" distB="0" distL="114300" distR="114300" simplePos="0" relativeHeight="251659264" behindDoc="0" locked="0" layoutInCell="1" allowOverlap="1" wp14:anchorId="1C244160" wp14:editId="5B80E5B6">
                <wp:simplePos x="0" y="0"/>
                <wp:positionH relativeFrom="column">
                  <wp:posOffset>3457462</wp:posOffset>
                </wp:positionH>
                <wp:positionV relativeFrom="paragraph">
                  <wp:posOffset>123360</wp:posOffset>
                </wp:positionV>
                <wp:extent cx="24480" cy="3386160"/>
                <wp:effectExtent l="38100" t="38100" r="33020" b="43180"/>
                <wp:wrapNone/>
                <wp:docPr id="254573119" name="Entrada de lápiz 2"/>
                <wp:cNvGraphicFramePr/>
                <a:graphic xmlns:a="http://schemas.openxmlformats.org/drawingml/2006/main">
                  <a:graphicData uri="http://schemas.microsoft.com/office/word/2010/wordprocessingInk">
                    <w14:contentPart bwMode="auto" r:id="rId16">
                      <w14:nvContentPartPr>
                        <w14:cNvContentPartPr/>
                      </w14:nvContentPartPr>
                      <w14:xfrm>
                        <a:off x="0" y="0"/>
                        <a:ext cx="24480" cy="3386160"/>
                      </w14:xfrm>
                    </w14:contentPart>
                  </a:graphicData>
                </a:graphic>
              </wp:anchor>
            </w:drawing>
          </mc:Choice>
          <mc:Fallback>
            <w:pict>
              <v:shape w14:anchorId="30154F40" id="Entrada de lápiz 2" o:spid="_x0000_s1026" type="#_x0000_t75" style="position:absolute;margin-left:271.9pt;margin-top:9.35pt;width:2.65pt;height:267.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">
                <v:imagedata r:id="rId17" o:title=""/>
              </v:shape>
            </w:pict>
          </mc:Fallback>
        </mc:AlternateContent>
      </w:r>
      <w:r w:rsidR="00E92342" w:rsidRPr="00E92342">
        <w:rPr>
          <w:noProof/>
          <w:sz w:val="24"/>
          <w:szCs w:val="24"/>
        </w:rPr>
        <w:drawing>
          <wp:inline distT="0" distB="0" distL="0" distR="0" wp14:anchorId="0E3B3F6A" wp14:editId="2C3F62F0">
            <wp:extent cx="6757203" cy="4376738"/>
            <wp:effectExtent l="76200" t="76200" r="81915" b="81280"/>
            <wp:docPr id="15362" name="Picture 2" descr="Cancha verde de Futbol">
              <a:extLst xmlns:a="http://schemas.openxmlformats.org/drawingml/2006/main">
                <a:ext uri="{FF2B5EF4-FFF2-40B4-BE49-F238E27FC236}">
                  <a16:creationId xmlns:a16="http://schemas.microsoft.com/office/drawing/2014/main" id="{9FD7B7BA-3155-89E7-2DC3-9033071B8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descr="Cancha verde de Futbol">
                      <a:extLst>
                        <a:ext uri="{FF2B5EF4-FFF2-40B4-BE49-F238E27FC236}">
                          <a16:creationId xmlns:a16="http://schemas.microsoft.com/office/drawing/2014/main" id="{9FD7B7BA-3155-89E7-2DC3-9033071B8B0E}"/>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72700" cy="4386776"/>
                    </a:xfrm>
                    <a:prstGeom prst="rect">
                      <a:avLst/>
                    </a:prstGeom>
                    <a:noFill/>
                    <a:ln w="76200">
                      <a:solidFill>
                        <a:schemeClr val="bg1"/>
                      </a:solidFill>
                      <a:miter lim="800000"/>
                      <a:headEnd/>
                      <a:tailEnd/>
                    </a:ln>
                  </pic:spPr>
                </pic:pic>
              </a:graphicData>
            </a:graphic>
          </wp:inline>
        </w:drawing>
      </w:r>
    </w:p>
    <w:p w14:paraId="2F332352" w14:textId="5E01C223" w:rsidR="00E92342" w:rsidRDefault="004F5C2D" w:rsidP="00E92342">
      <w:pPr>
        <w:jc w:val="both"/>
        <w:rPr>
          <w:sz w:val="24"/>
          <w:szCs w:val="24"/>
        </w:rPr>
      </w:pPr>
      <w:r w:rsidRPr="004F5C2D">
        <w:rPr>
          <w:noProof/>
          <w:sz w:val="24"/>
          <w:szCs w:val="24"/>
        </w:rPr>
        <mc:AlternateContent>
          <mc:Choice Requires="wps">
            <w:drawing>
              <wp:anchor distT="0" distB="0" distL="114300" distR="114300" simplePos="0" relativeHeight="251671552" behindDoc="0" locked="0" layoutInCell="1" allowOverlap="1" wp14:anchorId="6FAD1DED" wp14:editId="01195053">
                <wp:simplePos x="0" y="0"/>
                <wp:positionH relativeFrom="margin">
                  <wp:posOffset>2109788</wp:posOffset>
                </wp:positionH>
                <wp:positionV relativeFrom="paragraph">
                  <wp:posOffset>807720</wp:posOffset>
                </wp:positionV>
                <wp:extent cx="2738438" cy="2471738"/>
                <wp:effectExtent l="0" t="0" r="24130" b="24130"/>
                <wp:wrapNone/>
                <wp:docPr id="4" name="3 Rectángulo">
                  <a:extLst xmlns:a="http://schemas.openxmlformats.org/drawingml/2006/main">
                    <a:ext uri="{FF2B5EF4-FFF2-40B4-BE49-F238E27FC236}">
                      <a16:creationId xmlns:a16="http://schemas.microsoft.com/office/drawing/2014/main" id="{D0BC0CD5-1D2E-CC7B-8502-D454DE0CFE23}"/>
                    </a:ext>
                  </a:extLst>
                </wp:docPr>
                <wp:cNvGraphicFramePr/>
                <a:graphic xmlns:a="http://schemas.openxmlformats.org/drawingml/2006/main">
                  <a:graphicData uri="http://schemas.microsoft.com/office/word/2010/wordprocessingShape">
                    <wps:wsp>
                      <wps:cNvSpPr/>
                      <wps:spPr>
                        <a:xfrm>
                          <a:off x="0" y="0"/>
                          <a:ext cx="2738438" cy="24717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60FCAF" w14:textId="77777777" w:rsidR="004F5C2D" w:rsidRDefault="004F5C2D" w:rsidP="004F5C2D">
                            <w:pPr>
                              <w:jc w:val="center"/>
                              <w:rPr>
                                <w:rFonts w:hAnsi="Calibri"/>
                                <w:color w:val="FFFFFF" w:themeColor="background1"/>
                                <w:kern w:val="24"/>
                                <w:sz w:val="24"/>
                                <w:szCs w:val="24"/>
                                <w14:ligatures w14:val="none"/>
                              </w:rPr>
                            </w:pPr>
                            <w:r>
                              <w:rPr>
                                <w:rFonts w:hAnsi="Calibri"/>
                                <w:color w:val="FFFFFF" w:themeColor="background1"/>
                                <w:kern w:val="24"/>
                              </w:rPr>
                              <w:t>FUTBOL 11 JUGADORES.</w:t>
                            </w:r>
                          </w:p>
                          <w:p w14:paraId="5DCA7F58" w14:textId="6328D2CE" w:rsidR="004F5C2D" w:rsidRDefault="004F5C2D" w:rsidP="004F5C2D">
                            <w:pPr>
                              <w:jc w:val="center"/>
                              <w:rPr>
                                <w:rFonts w:hAnsi="Calibri"/>
                                <w:color w:val="FFFFFF" w:themeColor="background1"/>
                                <w:kern w:val="24"/>
                              </w:rPr>
                            </w:pPr>
                            <w:r>
                              <w:rPr>
                                <w:rFonts w:hAnsi="Calibri"/>
                                <w:color w:val="FFFFFF" w:themeColor="background1"/>
                                <w:kern w:val="24"/>
                              </w:rPr>
                              <w:t>SUB – 13 (201</w:t>
                            </w:r>
                            <w:r w:rsidR="0022208A">
                              <w:rPr>
                                <w:rFonts w:hAnsi="Calibri"/>
                                <w:color w:val="FFFFFF" w:themeColor="background1"/>
                                <w:kern w:val="24"/>
                              </w:rPr>
                              <w:t>2</w:t>
                            </w:r>
                            <w:r>
                              <w:rPr>
                                <w:rFonts w:hAnsi="Calibri"/>
                                <w:color w:val="FFFFFF" w:themeColor="background1"/>
                                <w:kern w:val="24"/>
                              </w:rPr>
                              <w:t xml:space="preserve"> – 201</w:t>
                            </w:r>
                            <w:r w:rsidR="0022208A">
                              <w:rPr>
                                <w:rFonts w:hAnsi="Calibri"/>
                                <w:color w:val="FFFFFF" w:themeColor="background1"/>
                                <w:kern w:val="24"/>
                              </w:rPr>
                              <w:t>3</w:t>
                            </w:r>
                            <w:r>
                              <w:rPr>
                                <w:rFonts w:hAnsi="Calibri"/>
                                <w:color w:val="FFFFFF" w:themeColor="background1"/>
                                <w:kern w:val="24"/>
                              </w:rPr>
                              <w:t>)</w:t>
                            </w:r>
                          </w:p>
                          <w:p w14:paraId="3C842E89" w14:textId="28D00B70" w:rsidR="004F5C2D" w:rsidRDefault="004F5C2D" w:rsidP="004F5C2D">
                            <w:pPr>
                              <w:jc w:val="center"/>
                              <w:rPr>
                                <w:rFonts w:hAnsi="Calibri"/>
                                <w:color w:val="FFFFFF" w:themeColor="background1"/>
                                <w:kern w:val="24"/>
                              </w:rPr>
                            </w:pPr>
                            <w:r>
                              <w:rPr>
                                <w:rFonts w:hAnsi="Calibri"/>
                                <w:color w:val="FFFFFF" w:themeColor="background1"/>
                                <w:kern w:val="24"/>
                              </w:rPr>
                              <w:t>SUB – 15 (20</w:t>
                            </w:r>
                            <w:r w:rsidR="0022208A">
                              <w:rPr>
                                <w:rFonts w:hAnsi="Calibri"/>
                                <w:color w:val="FFFFFF" w:themeColor="background1"/>
                                <w:kern w:val="24"/>
                              </w:rPr>
                              <w:t>10</w:t>
                            </w:r>
                            <w:r>
                              <w:rPr>
                                <w:rFonts w:hAnsi="Calibri"/>
                                <w:color w:val="FFFFFF" w:themeColor="background1"/>
                                <w:kern w:val="24"/>
                              </w:rPr>
                              <w:t xml:space="preserve"> – 201</w:t>
                            </w:r>
                            <w:r w:rsidR="0022208A">
                              <w:rPr>
                                <w:rFonts w:hAnsi="Calibri"/>
                                <w:color w:val="FFFFFF" w:themeColor="background1"/>
                                <w:kern w:val="24"/>
                              </w:rPr>
                              <w:t>1</w:t>
                            </w:r>
                            <w:r>
                              <w:rPr>
                                <w:rFonts w:hAnsi="Calibri"/>
                                <w:color w:val="FFFFFF" w:themeColor="background1"/>
                                <w:kern w:val="24"/>
                              </w:rPr>
                              <w:t>)</w:t>
                            </w:r>
                          </w:p>
                          <w:p w14:paraId="35FA06E7" w14:textId="724F972E" w:rsidR="004F5C2D" w:rsidRDefault="004F5C2D" w:rsidP="004F5C2D">
                            <w:pPr>
                              <w:jc w:val="center"/>
                              <w:rPr>
                                <w:rFonts w:hAnsi="Calibri"/>
                                <w:color w:val="FFFFFF" w:themeColor="background1"/>
                                <w:kern w:val="24"/>
                              </w:rPr>
                            </w:pPr>
                            <w:r>
                              <w:rPr>
                                <w:rFonts w:hAnsi="Calibri"/>
                                <w:color w:val="FFFFFF" w:themeColor="background1"/>
                                <w:kern w:val="24"/>
                              </w:rPr>
                              <w:t>SUB – 17 (200</w:t>
                            </w:r>
                            <w:r w:rsidR="0022208A">
                              <w:rPr>
                                <w:rFonts w:hAnsi="Calibri"/>
                                <w:color w:val="FFFFFF" w:themeColor="background1"/>
                                <w:kern w:val="24"/>
                              </w:rPr>
                              <w:t>8</w:t>
                            </w:r>
                            <w:r>
                              <w:rPr>
                                <w:rFonts w:hAnsi="Calibri"/>
                                <w:color w:val="FFFFFF" w:themeColor="background1"/>
                                <w:kern w:val="24"/>
                              </w:rPr>
                              <w:t xml:space="preserve"> – 200</w:t>
                            </w:r>
                            <w:r w:rsidR="0022208A">
                              <w:rPr>
                                <w:rFonts w:hAnsi="Calibri"/>
                                <w:color w:val="FFFFFF" w:themeColor="background1"/>
                                <w:kern w:val="24"/>
                              </w:rPr>
                              <w:t>9</w:t>
                            </w:r>
                            <w:r>
                              <w:rPr>
                                <w:rFonts w:hAnsi="Calibri"/>
                                <w:color w:val="FFFFFF" w:themeColor="background1"/>
                                <w:kern w:val="24"/>
                              </w:rPr>
                              <w:t xml:space="preserve">)  </w:t>
                            </w:r>
                          </w:p>
                          <w:p w14:paraId="53E78A2F" w14:textId="77777777" w:rsidR="004F5C2D" w:rsidRDefault="004F5C2D" w:rsidP="004F5C2D">
                            <w:pPr>
                              <w:jc w:val="center"/>
                              <w:rPr>
                                <w:rFonts w:hAnsi="Calibri"/>
                                <w:color w:val="FFFFFF" w:themeColor="background1"/>
                                <w:kern w:val="24"/>
                              </w:rPr>
                            </w:pPr>
                            <w:r>
                              <w:rPr>
                                <w:rFonts w:hAnsi="Calibri"/>
                                <w:color w:val="FFFFFF" w:themeColor="background1"/>
                                <w:kern w:val="24"/>
                              </w:rPr>
                              <w:t>BALON N°5</w:t>
                            </w:r>
                          </w:p>
                          <w:p w14:paraId="74AD04BD" w14:textId="77777777" w:rsidR="004F5C2D" w:rsidRDefault="004F5C2D" w:rsidP="004F5C2D">
                            <w:pPr>
                              <w:jc w:val="center"/>
                              <w:rPr>
                                <w:rFonts w:hAnsi="Calibri"/>
                                <w:color w:val="FFFFFF" w:themeColor="background1"/>
                                <w:kern w:val="24"/>
                              </w:rPr>
                            </w:pPr>
                            <w:r>
                              <w:rPr>
                                <w:rFonts w:hAnsi="Calibri"/>
                                <w:color w:val="FFFFFF" w:themeColor="background1"/>
                                <w:kern w:val="24"/>
                              </w:rPr>
                              <w:t>CAMBIOS ILIMITADOS.</w:t>
                            </w:r>
                          </w:p>
                          <w:p w14:paraId="2C9BB46E" w14:textId="77777777" w:rsidR="004F5C2D" w:rsidRDefault="004F5C2D" w:rsidP="004F5C2D">
                            <w:pPr>
                              <w:jc w:val="center"/>
                              <w:rPr>
                                <w:rFonts w:hAnsi="Calibri"/>
                                <w:color w:val="FFFFFF" w:themeColor="background1"/>
                                <w:kern w:val="24"/>
                              </w:rPr>
                            </w:pPr>
                            <w:r>
                              <w:rPr>
                                <w:rFonts w:hAnsi="Calibri"/>
                                <w:color w:val="FFFFFF" w:themeColor="background1"/>
                                <w:kern w:val="24"/>
                              </w:rPr>
                              <w:t>CAMBIOS NO ROTATORIOS.</w:t>
                            </w:r>
                          </w:p>
                          <w:p w14:paraId="79B83BB4" w14:textId="30D7779D" w:rsidR="002429EF" w:rsidRDefault="002429EF" w:rsidP="004F5C2D">
                            <w:pPr>
                              <w:jc w:val="center"/>
                              <w:rPr>
                                <w:rFonts w:hAnsi="Calibri"/>
                                <w:color w:val="FFFFFF" w:themeColor="background1"/>
                                <w:kern w:val="24"/>
                              </w:rPr>
                            </w:pPr>
                            <w:r>
                              <w:rPr>
                                <w:rFonts w:hAnsi="Calibri"/>
                                <w:color w:val="FFFFFF" w:themeColor="background1"/>
                                <w:kern w:val="24"/>
                              </w:rPr>
                              <w:t>REGLAS FUTBOL REGLAMENTARIOS.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FAD1DED" id="3 Rectángulo" o:spid="_x0000_s1029" style="position:absolute;left:0;text-align:left;margin-left:166.15pt;margin-top:63.6pt;width:215.65pt;height:19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" fillcolor="#4472c4 [3204]" strokecolor="#1f3763 [1604]" strokeweight="1pt">
                <v:textbox>
                  <w:txbxContent>
                    <w:p w14:paraId="0260FCAF" w14:textId="77777777" w:rsidR="004F5C2D" w:rsidRDefault="004F5C2D" w:rsidP="004F5C2D">
                      <w:pPr>
                        <w:jc w:val="center"/>
                        <w:rPr>
                          <w:rFonts w:hAnsi="Calibri"/>
                          <w:color w:val="FFFFFF" w:themeColor="background1"/>
                          <w:kern w:val="24"/>
                          <w:sz w:val="24"/>
                          <w:szCs w:val="24"/>
                          <w14:ligatures w14:val="none"/>
                        </w:rPr>
                      </w:pPr>
                      <w:r>
                        <w:rPr>
                          <w:rFonts w:hAnsi="Calibri"/>
                          <w:color w:val="FFFFFF" w:themeColor="background1"/>
                          <w:kern w:val="24"/>
                        </w:rPr>
                        <w:t>FUTBOL 11 JUGADORES.</w:t>
                      </w:r>
                    </w:p>
                    <w:p w14:paraId="5DCA7F58" w14:textId="6328D2CE" w:rsidR="004F5C2D" w:rsidRDefault="004F5C2D" w:rsidP="004F5C2D">
                      <w:pPr>
                        <w:jc w:val="center"/>
                        <w:rPr>
                          <w:rFonts w:hAnsi="Calibri"/>
                          <w:color w:val="FFFFFF" w:themeColor="background1"/>
                          <w:kern w:val="24"/>
                        </w:rPr>
                      </w:pPr>
                      <w:r>
                        <w:rPr>
                          <w:rFonts w:hAnsi="Calibri"/>
                          <w:color w:val="FFFFFF" w:themeColor="background1"/>
                          <w:kern w:val="24"/>
                        </w:rPr>
                        <w:t>SUB – 13 (201</w:t>
                      </w:r>
                      <w:r w:rsidR="0022208A">
                        <w:rPr>
                          <w:rFonts w:hAnsi="Calibri"/>
                          <w:color w:val="FFFFFF" w:themeColor="background1"/>
                          <w:kern w:val="24"/>
                        </w:rPr>
                        <w:t>2</w:t>
                      </w:r>
                      <w:r>
                        <w:rPr>
                          <w:rFonts w:hAnsi="Calibri"/>
                          <w:color w:val="FFFFFF" w:themeColor="background1"/>
                          <w:kern w:val="24"/>
                        </w:rPr>
                        <w:t xml:space="preserve"> – 201</w:t>
                      </w:r>
                      <w:r w:rsidR="0022208A">
                        <w:rPr>
                          <w:rFonts w:hAnsi="Calibri"/>
                          <w:color w:val="FFFFFF" w:themeColor="background1"/>
                          <w:kern w:val="24"/>
                        </w:rPr>
                        <w:t>3</w:t>
                      </w:r>
                      <w:r>
                        <w:rPr>
                          <w:rFonts w:hAnsi="Calibri"/>
                          <w:color w:val="FFFFFF" w:themeColor="background1"/>
                          <w:kern w:val="24"/>
                        </w:rPr>
                        <w:t>)</w:t>
                      </w:r>
                    </w:p>
                    <w:p w14:paraId="3C842E89" w14:textId="28D00B70" w:rsidR="004F5C2D" w:rsidRDefault="004F5C2D" w:rsidP="004F5C2D">
                      <w:pPr>
                        <w:jc w:val="center"/>
                        <w:rPr>
                          <w:rFonts w:hAnsi="Calibri"/>
                          <w:color w:val="FFFFFF" w:themeColor="background1"/>
                          <w:kern w:val="24"/>
                        </w:rPr>
                      </w:pPr>
                      <w:r>
                        <w:rPr>
                          <w:rFonts w:hAnsi="Calibri"/>
                          <w:color w:val="FFFFFF" w:themeColor="background1"/>
                          <w:kern w:val="24"/>
                        </w:rPr>
                        <w:t>SUB – 15 (20</w:t>
                      </w:r>
                      <w:r w:rsidR="0022208A">
                        <w:rPr>
                          <w:rFonts w:hAnsi="Calibri"/>
                          <w:color w:val="FFFFFF" w:themeColor="background1"/>
                          <w:kern w:val="24"/>
                        </w:rPr>
                        <w:t>10</w:t>
                      </w:r>
                      <w:r>
                        <w:rPr>
                          <w:rFonts w:hAnsi="Calibri"/>
                          <w:color w:val="FFFFFF" w:themeColor="background1"/>
                          <w:kern w:val="24"/>
                        </w:rPr>
                        <w:t xml:space="preserve"> – 201</w:t>
                      </w:r>
                      <w:r w:rsidR="0022208A">
                        <w:rPr>
                          <w:rFonts w:hAnsi="Calibri"/>
                          <w:color w:val="FFFFFF" w:themeColor="background1"/>
                          <w:kern w:val="24"/>
                        </w:rPr>
                        <w:t>1</w:t>
                      </w:r>
                      <w:r>
                        <w:rPr>
                          <w:rFonts w:hAnsi="Calibri"/>
                          <w:color w:val="FFFFFF" w:themeColor="background1"/>
                          <w:kern w:val="24"/>
                        </w:rPr>
                        <w:t>)</w:t>
                      </w:r>
                    </w:p>
                    <w:p w14:paraId="35FA06E7" w14:textId="724F972E" w:rsidR="004F5C2D" w:rsidRDefault="004F5C2D" w:rsidP="004F5C2D">
                      <w:pPr>
                        <w:jc w:val="center"/>
                        <w:rPr>
                          <w:rFonts w:hAnsi="Calibri"/>
                          <w:color w:val="FFFFFF" w:themeColor="background1"/>
                          <w:kern w:val="24"/>
                        </w:rPr>
                      </w:pPr>
                      <w:r>
                        <w:rPr>
                          <w:rFonts w:hAnsi="Calibri"/>
                          <w:color w:val="FFFFFF" w:themeColor="background1"/>
                          <w:kern w:val="24"/>
                        </w:rPr>
                        <w:t>SUB – 17 (200</w:t>
                      </w:r>
                      <w:r w:rsidR="0022208A">
                        <w:rPr>
                          <w:rFonts w:hAnsi="Calibri"/>
                          <w:color w:val="FFFFFF" w:themeColor="background1"/>
                          <w:kern w:val="24"/>
                        </w:rPr>
                        <w:t>8</w:t>
                      </w:r>
                      <w:r>
                        <w:rPr>
                          <w:rFonts w:hAnsi="Calibri"/>
                          <w:color w:val="FFFFFF" w:themeColor="background1"/>
                          <w:kern w:val="24"/>
                        </w:rPr>
                        <w:t xml:space="preserve"> – 200</w:t>
                      </w:r>
                      <w:r w:rsidR="0022208A">
                        <w:rPr>
                          <w:rFonts w:hAnsi="Calibri"/>
                          <w:color w:val="FFFFFF" w:themeColor="background1"/>
                          <w:kern w:val="24"/>
                        </w:rPr>
                        <w:t>9</w:t>
                      </w:r>
                      <w:r>
                        <w:rPr>
                          <w:rFonts w:hAnsi="Calibri"/>
                          <w:color w:val="FFFFFF" w:themeColor="background1"/>
                          <w:kern w:val="24"/>
                        </w:rPr>
                        <w:t xml:space="preserve">)  </w:t>
                      </w:r>
                    </w:p>
                    <w:p w14:paraId="53E78A2F" w14:textId="77777777" w:rsidR="004F5C2D" w:rsidRDefault="004F5C2D" w:rsidP="004F5C2D">
                      <w:pPr>
                        <w:jc w:val="center"/>
                        <w:rPr>
                          <w:rFonts w:hAnsi="Calibri"/>
                          <w:color w:val="FFFFFF" w:themeColor="background1"/>
                          <w:kern w:val="24"/>
                        </w:rPr>
                      </w:pPr>
                      <w:r>
                        <w:rPr>
                          <w:rFonts w:hAnsi="Calibri"/>
                          <w:color w:val="FFFFFF" w:themeColor="background1"/>
                          <w:kern w:val="24"/>
                        </w:rPr>
                        <w:t>BALON N°5</w:t>
                      </w:r>
                    </w:p>
                    <w:p w14:paraId="74AD04BD" w14:textId="77777777" w:rsidR="004F5C2D" w:rsidRDefault="004F5C2D" w:rsidP="004F5C2D">
                      <w:pPr>
                        <w:jc w:val="center"/>
                        <w:rPr>
                          <w:rFonts w:hAnsi="Calibri"/>
                          <w:color w:val="FFFFFF" w:themeColor="background1"/>
                          <w:kern w:val="24"/>
                        </w:rPr>
                      </w:pPr>
                      <w:r>
                        <w:rPr>
                          <w:rFonts w:hAnsi="Calibri"/>
                          <w:color w:val="FFFFFF" w:themeColor="background1"/>
                          <w:kern w:val="24"/>
                        </w:rPr>
                        <w:t>CAMBIOS ILIMITADOS.</w:t>
                      </w:r>
                    </w:p>
                    <w:p w14:paraId="2C9BB46E" w14:textId="77777777" w:rsidR="004F5C2D" w:rsidRDefault="004F5C2D" w:rsidP="004F5C2D">
                      <w:pPr>
                        <w:jc w:val="center"/>
                        <w:rPr>
                          <w:rFonts w:hAnsi="Calibri"/>
                          <w:color w:val="FFFFFF" w:themeColor="background1"/>
                          <w:kern w:val="24"/>
                        </w:rPr>
                      </w:pPr>
                      <w:r>
                        <w:rPr>
                          <w:rFonts w:hAnsi="Calibri"/>
                          <w:color w:val="FFFFFF" w:themeColor="background1"/>
                          <w:kern w:val="24"/>
                        </w:rPr>
                        <w:t>CAMBIOS NO ROTATORIOS.</w:t>
                      </w:r>
                    </w:p>
                    <w:p w14:paraId="79B83BB4" w14:textId="30D7779D" w:rsidR="002429EF" w:rsidRDefault="002429EF" w:rsidP="004F5C2D">
                      <w:pPr>
                        <w:jc w:val="center"/>
                        <w:rPr>
                          <w:rFonts w:hAnsi="Calibri"/>
                          <w:color w:val="FFFFFF" w:themeColor="background1"/>
                          <w:kern w:val="24"/>
                        </w:rPr>
                      </w:pPr>
                      <w:r>
                        <w:rPr>
                          <w:rFonts w:hAnsi="Calibri"/>
                          <w:color w:val="FFFFFF" w:themeColor="background1"/>
                          <w:kern w:val="24"/>
                        </w:rPr>
                        <w:t>REGLAS FUTBOL REGLAMENTARIOS.</w:t>
                      </w:r>
                    </w:p>
                  </w:txbxContent>
                </v:textbox>
                <w10:wrap anchorx="margin"/>
              </v:rect>
            </w:pict>
          </mc:Fallback>
        </mc:AlternateContent>
      </w:r>
      <w:r w:rsidR="00E92342" w:rsidRPr="00E92342">
        <w:rPr>
          <w:noProof/>
          <w:sz w:val="24"/>
          <w:szCs w:val="24"/>
        </w:rPr>
        <w:drawing>
          <wp:inline distT="0" distB="0" distL="0" distR="0" wp14:anchorId="1A651073" wp14:editId="2E8FF40C">
            <wp:extent cx="6757123" cy="4148138"/>
            <wp:effectExtent l="76200" t="76200" r="81915" b="81280"/>
            <wp:docPr id="1678161557" name="Picture 2" descr="Cancha verde de Futbol">
              <a:extLst xmlns:a="http://schemas.openxmlformats.org/drawingml/2006/main">
                <a:ext uri="{FF2B5EF4-FFF2-40B4-BE49-F238E27FC236}">
                  <a16:creationId xmlns:a16="http://schemas.microsoft.com/office/drawing/2014/main" id="{9FD7B7BA-3155-89E7-2DC3-9033071B8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descr="Cancha verde de Futbol">
                      <a:extLst>
                        <a:ext uri="{FF2B5EF4-FFF2-40B4-BE49-F238E27FC236}">
                          <a16:creationId xmlns:a16="http://schemas.microsoft.com/office/drawing/2014/main" id="{9FD7B7BA-3155-89E7-2DC3-9033071B8B0E}"/>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357" cy="4151351"/>
                    </a:xfrm>
                    <a:prstGeom prst="rect">
                      <a:avLst/>
                    </a:prstGeom>
                    <a:noFill/>
                    <a:ln w="76200">
                      <a:solidFill>
                        <a:schemeClr val="bg1"/>
                      </a:solidFill>
                      <a:miter lim="800000"/>
                      <a:headEnd/>
                      <a:tailEnd/>
                    </a:ln>
                  </pic:spPr>
                </pic:pic>
              </a:graphicData>
            </a:graphic>
          </wp:inline>
        </w:drawing>
      </w:r>
    </w:p>
    <w:p w14:paraId="6231E8BD" w14:textId="2DFB1602" w:rsidR="00C122CF" w:rsidRDefault="00C122CF" w:rsidP="00C122CF">
      <w:pPr>
        <w:ind w:firstLine="567"/>
        <w:jc w:val="both"/>
        <w:rPr>
          <w:sz w:val="24"/>
          <w:szCs w:val="24"/>
        </w:rPr>
      </w:pPr>
      <w:r>
        <w:rPr>
          <w:sz w:val="24"/>
          <w:szCs w:val="24"/>
        </w:rPr>
        <w:lastRenderedPageBreak/>
        <w:t xml:space="preserve">Los arbitrajes son financiados con los recursos </w:t>
      </w:r>
      <w:r w:rsidR="007F0215">
        <w:rPr>
          <w:sz w:val="24"/>
          <w:szCs w:val="24"/>
        </w:rPr>
        <w:t xml:space="preserve">de los derechos de participacion pagados por cada escuela de futbol, club deportivo y escuela de futbol municipal, </w:t>
      </w:r>
      <w:r w:rsidR="00D5742A">
        <w:rPr>
          <w:sz w:val="24"/>
          <w:szCs w:val="24"/>
        </w:rPr>
        <w:t>además estos recursos son usados para la premiacion del torneo,</w:t>
      </w:r>
      <w:r w:rsidR="00493573">
        <w:rPr>
          <w:sz w:val="24"/>
          <w:szCs w:val="24"/>
        </w:rPr>
        <w:t xml:space="preserve"> </w:t>
      </w:r>
      <w:r w:rsidR="00125801">
        <w:rPr>
          <w:sz w:val="24"/>
          <w:szCs w:val="24"/>
        </w:rPr>
        <w:t>gastos informáticos,</w:t>
      </w:r>
      <w:r w:rsidR="00D5742A">
        <w:rPr>
          <w:sz w:val="24"/>
          <w:szCs w:val="24"/>
        </w:rPr>
        <w:t xml:space="preserve"> </w:t>
      </w:r>
      <w:r w:rsidR="002A4604">
        <w:rPr>
          <w:sz w:val="24"/>
          <w:szCs w:val="24"/>
        </w:rPr>
        <w:t>gastos administrativos</w:t>
      </w:r>
      <w:r w:rsidR="00EB40F2">
        <w:rPr>
          <w:sz w:val="24"/>
          <w:szCs w:val="24"/>
        </w:rPr>
        <w:t xml:space="preserve"> y </w:t>
      </w:r>
      <w:r w:rsidR="002A4604">
        <w:rPr>
          <w:sz w:val="24"/>
          <w:szCs w:val="24"/>
        </w:rPr>
        <w:t>logística del torneo</w:t>
      </w:r>
      <w:r w:rsidR="00491281">
        <w:rPr>
          <w:sz w:val="24"/>
          <w:szCs w:val="24"/>
        </w:rPr>
        <w:t xml:space="preserve"> (se reinvierte en mejoras hacia el torneo). </w:t>
      </w:r>
      <w:r w:rsidR="00C00026">
        <w:rPr>
          <w:sz w:val="24"/>
          <w:szCs w:val="24"/>
        </w:rPr>
        <w:t>Además los Turnos son ejecutados por las propias escuelas de futbol (Dirigentes y Profesores jugando de Local y Visita).</w:t>
      </w:r>
    </w:p>
    <w:p w14:paraId="5B21878A" w14:textId="1642909F" w:rsidR="00EB40F2" w:rsidRDefault="006F327F" w:rsidP="00C122CF">
      <w:pPr>
        <w:ind w:firstLine="567"/>
        <w:jc w:val="both"/>
        <w:rPr>
          <w:sz w:val="24"/>
          <w:szCs w:val="24"/>
        </w:rPr>
      </w:pPr>
      <w:r>
        <w:rPr>
          <w:sz w:val="24"/>
          <w:szCs w:val="24"/>
        </w:rPr>
        <w:t>Hay que mencionar</w:t>
      </w:r>
      <w:r w:rsidR="00EB40F2">
        <w:rPr>
          <w:sz w:val="24"/>
          <w:szCs w:val="24"/>
        </w:rPr>
        <w:t xml:space="preserve"> que la </w:t>
      </w:r>
      <w:r w:rsidR="00824518">
        <w:rPr>
          <w:sz w:val="24"/>
          <w:szCs w:val="24"/>
        </w:rPr>
        <w:t>Categoría</w:t>
      </w:r>
      <w:r w:rsidR="00EB40F2">
        <w:rPr>
          <w:sz w:val="24"/>
          <w:szCs w:val="24"/>
        </w:rPr>
        <w:t xml:space="preserve"> Sub</w:t>
      </w:r>
      <w:r w:rsidR="00491281">
        <w:rPr>
          <w:sz w:val="24"/>
          <w:szCs w:val="24"/>
        </w:rPr>
        <w:t xml:space="preserve"> – 07</w:t>
      </w:r>
      <w:r w:rsidR="00193E75">
        <w:rPr>
          <w:sz w:val="24"/>
          <w:szCs w:val="24"/>
        </w:rPr>
        <w:t xml:space="preserve">, juega un “Festival de </w:t>
      </w:r>
      <w:r w:rsidR="00344E53">
        <w:rPr>
          <w:sz w:val="24"/>
          <w:szCs w:val="24"/>
        </w:rPr>
        <w:t xml:space="preserve">Futbol” </w:t>
      </w:r>
      <w:r w:rsidR="00277C9A">
        <w:rPr>
          <w:sz w:val="24"/>
          <w:szCs w:val="24"/>
        </w:rPr>
        <w:t>en donde todos los participantes reciben medallas y copa por escuela en donde “todos son campeones” independiente del resultado durante el año, teniendo un carácter format</w:t>
      </w:r>
      <w:r w:rsidR="00BB55AB">
        <w:rPr>
          <w:sz w:val="24"/>
          <w:szCs w:val="24"/>
        </w:rPr>
        <w:t>ivo la categoría descrita, en donde se diviertan y jueguen sin presión de un resultado</w:t>
      </w:r>
      <w:r w:rsidR="009E5EFB">
        <w:rPr>
          <w:sz w:val="24"/>
          <w:szCs w:val="24"/>
        </w:rPr>
        <w:t>.</w:t>
      </w:r>
    </w:p>
    <w:p w14:paraId="28868A95" w14:textId="01F67BB0" w:rsidR="009E5EFB" w:rsidRDefault="009E5EFB" w:rsidP="00C122CF">
      <w:pPr>
        <w:ind w:firstLine="567"/>
        <w:jc w:val="both"/>
        <w:rPr>
          <w:sz w:val="24"/>
          <w:szCs w:val="24"/>
        </w:rPr>
      </w:pPr>
      <w:r>
        <w:rPr>
          <w:sz w:val="24"/>
          <w:szCs w:val="24"/>
        </w:rPr>
        <w:t>Los Costos Anuales del Torneo Año 202</w:t>
      </w:r>
      <w:r w:rsidR="006F327F">
        <w:rPr>
          <w:sz w:val="24"/>
          <w:szCs w:val="24"/>
        </w:rPr>
        <w:t>5</w:t>
      </w:r>
      <w:r w:rsidR="00D527BD">
        <w:rPr>
          <w:sz w:val="24"/>
          <w:szCs w:val="24"/>
        </w:rPr>
        <w:t xml:space="preserve"> y divididos en 3 cuotas </w:t>
      </w:r>
      <w:r w:rsidR="00944268">
        <w:rPr>
          <w:sz w:val="24"/>
          <w:szCs w:val="24"/>
        </w:rPr>
        <w:t>para</w:t>
      </w:r>
      <w:r w:rsidR="00D527BD">
        <w:rPr>
          <w:sz w:val="24"/>
          <w:szCs w:val="24"/>
        </w:rPr>
        <w:t xml:space="preserve"> cada</w:t>
      </w:r>
      <w:r w:rsidR="00944268">
        <w:rPr>
          <w:sz w:val="24"/>
          <w:szCs w:val="24"/>
        </w:rPr>
        <w:t xml:space="preserve"> una de las</w:t>
      </w:r>
      <w:r w:rsidR="00D527BD">
        <w:rPr>
          <w:sz w:val="24"/>
          <w:szCs w:val="24"/>
        </w:rPr>
        <w:t xml:space="preserve"> escuela</w:t>
      </w:r>
      <w:r w:rsidR="00944268">
        <w:rPr>
          <w:sz w:val="24"/>
          <w:szCs w:val="24"/>
        </w:rPr>
        <w:t>s</w:t>
      </w:r>
      <w:r w:rsidR="00D527BD">
        <w:rPr>
          <w:sz w:val="24"/>
          <w:szCs w:val="24"/>
        </w:rPr>
        <w:t xml:space="preserve"> de futbol postulante son los siguientes</w:t>
      </w:r>
      <w:r w:rsidR="00B659EE">
        <w:rPr>
          <w:sz w:val="24"/>
          <w:szCs w:val="24"/>
        </w:rPr>
        <w:t>:</w:t>
      </w:r>
    </w:p>
    <w:p w14:paraId="386B4AFE" w14:textId="77777777" w:rsidR="00D71B34" w:rsidRPr="00B877F7" w:rsidRDefault="00D71B34" w:rsidP="00193B86">
      <w:pPr>
        <w:spacing w:after="3" w:line="247" w:lineRule="auto"/>
        <w:ind w:right="112" w:firstLine="567"/>
        <w:jc w:val="both"/>
      </w:pPr>
      <w:r>
        <w:rPr>
          <w:b/>
        </w:rPr>
        <w:t>Todas las Escuelas deberán pagar su primera cuota del torneo entre el 05 al 07 marzo 2025 incluida las Municipales, la diferencia en dos cuotas iguales en las fechas que se detallan más abajo.</w:t>
      </w:r>
    </w:p>
    <w:p w14:paraId="0728B15E" w14:textId="77777777" w:rsidR="00D71B34" w:rsidRDefault="00D71B34" w:rsidP="00D71B34">
      <w:pPr>
        <w:pStyle w:val="Prrafodelista"/>
      </w:pPr>
    </w:p>
    <w:p w14:paraId="3F291460" w14:textId="0C53DB3F" w:rsidR="00D71B34" w:rsidRPr="004B4371" w:rsidRDefault="00D71B34" w:rsidP="00D71B34">
      <w:pPr>
        <w:numPr>
          <w:ilvl w:val="3"/>
          <w:numId w:val="2"/>
        </w:numPr>
        <w:spacing w:after="170" w:line="247" w:lineRule="auto"/>
        <w:ind w:left="1276" w:right="112" w:hanging="360"/>
        <w:jc w:val="both"/>
      </w:pPr>
      <w:r w:rsidRPr="004B4371">
        <w:rPr>
          <w:b/>
        </w:rPr>
        <w:t>Escuelas de Futbol o Clubes Deportivos Valor Anual del Torneo $1.</w:t>
      </w:r>
      <w:r w:rsidR="00944268">
        <w:rPr>
          <w:b/>
        </w:rPr>
        <w:t>5</w:t>
      </w:r>
      <w:r w:rsidRPr="004B4371">
        <w:rPr>
          <w:b/>
        </w:rPr>
        <w:t xml:space="preserve">00.000 pesos, con pago en 3 cuotas (Primera Cuota en el Mes de Marzo). </w:t>
      </w:r>
    </w:p>
    <w:p w14:paraId="25FF8DAE" w14:textId="77777777" w:rsidR="00D71B34" w:rsidRPr="004B4371" w:rsidRDefault="00D71B34" w:rsidP="00D71B34">
      <w:pPr>
        <w:spacing w:after="156"/>
        <w:ind w:left="1276"/>
      </w:pPr>
      <w:r w:rsidRPr="004B4371">
        <w:rPr>
          <w:b/>
        </w:rPr>
        <w:t xml:space="preserve"> </w:t>
      </w:r>
    </w:p>
    <w:p w14:paraId="57EB07C7" w14:textId="0F0491D7" w:rsidR="00D71B34" w:rsidRPr="004B4371" w:rsidRDefault="00D71B34" w:rsidP="00D71B34">
      <w:pPr>
        <w:numPr>
          <w:ilvl w:val="3"/>
          <w:numId w:val="2"/>
        </w:numPr>
        <w:spacing w:after="5" w:line="249" w:lineRule="auto"/>
        <w:ind w:left="1276" w:right="112" w:hanging="360"/>
        <w:jc w:val="both"/>
      </w:pPr>
      <w:r w:rsidRPr="004B4371">
        <w:t>Vencimiento 1ª cuota: MIERCOLES 05 AL VIERNES 07 de Marzo 202</w:t>
      </w:r>
      <w:r>
        <w:t>5</w:t>
      </w:r>
      <w:r w:rsidRPr="004B4371">
        <w:t>. (</w:t>
      </w:r>
      <w:r w:rsidR="00944268">
        <w:t>50</w:t>
      </w:r>
      <w:r w:rsidRPr="004B4371">
        <w:t xml:space="preserve">0.000 pesos. -)  </w:t>
      </w:r>
    </w:p>
    <w:p w14:paraId="6E9646A4" w14:textId="77777777" w:rsidR="00D71B34" w:rsidRPr="004B4371" w:rsidRDefault="00D71B34" w:rsidP="00D71B34">
      <w:pPr>
        <w:spacing w:after="8"/>
        <w:ind w:left="1276"/>
      </w:pPr>
      <w:r w:rsidRPr="004B4371">
        <w:t xml:space="preserve"> </w:t>
      </w:r>
    </w:p>
    <w:p w14:paraId="1620EA41" w14:textId="4DB5E5E2" w:rsidR="00D71B34" w:rsidRPr="004B4371" w:rsidRDefault="00D71B34" w:rsidP="00D71B34">
      <w:pPr>
        <w:numPr>
          <w:ilvl w:val="3"/>
          <w:numId w:val="2"/>
        </w:numPr>
        <w:spacing w:after="5" w:line="249" w:lineRule="auto"/>
        <w:ind w:left="1276" w:right="112" w:hanging="360"/>
        <w:jc w:val="both"/>
      </w:pPr>
      <w:r w:rsidRPr="004B4371">
        <w:t>Vencimiento 2ª cuota: MIERCOLES 04 AL VIERNES 06 Junio 202</w:t>
      </w:r>
      <w:r>
        <w:t>5</w:t>
      </w:r>
      <w:r w:rsidRPr="004B4371">
        <w:t>. (</w:t>
      </w:r>
      <w:r w:rsidR="00944268">
        <w:t>50</w:t>
      </w:r>
      <w:r w:rsidRPr="004B4371">
        <w:t xml:space="preserve">0.000 pesos. -) </w:t>
      </w:r>
    </w:p>
    <w:p w14:paraId="07C79004" w14:textId="77777777" w:rsidR="00D71B34" w:rsidRPr="004B4371" w:rsidRDefault="00D71B34" w:rsidP="00D71B34">
      <w:pPr>
        <w:spacing w:after="19"/>
        <w:ind w:left="1276"/>
      </w:pPr>
      <w:r w:rsidRPr="004B4371">
        <w:t xml:space="preserve"> </w:t>
      </w:r>
    </w:p>
    <w:p w14:paraId="0DEC991C" w14:textId="16237579" w:rsidR="00D71B34" w:rsidRPr="004B4371" w:rsidRDefault="00D71B34" w:rsidP="00D71B34">
      <w:pPr>
        <w:numPr>
          <w:ilvl w:val="3"/>
          <w:numId w:val="2"/>
        </w:numPr>
        <w:spacing w:after="5" w:line="249" w:lineRule="auto"/>
        <w:ind w:left="1276" w:right="112" w:hanging="360"/>
        <w:jc w:val="both"/>
      </w:pPr>
      <w:r w:rsidRPr="004B4371">
        <w:t>Vencimiento 3ª cuota: MIERCOLES 03 AL VIERNES 05 Septiembre 202</w:t>
      </w:r>
      <w:r>
        <w:t>5</w:t>
      </w:r>
      <w:r w:rsidRPr="004B4371">
        <w:t>. (</w:t>
      </w:r>
      <w:r w:rsidR="00944268">
        <w:t>5</w:t>
      </w:r>
      <w:r>
        <w:t>0</w:t>
      </w:r>
      <w:r w:rsidRPr="004B4371">
        <w:t xml:space="preserve">0.000 pesos. -) </w:t>
      </w:r>
    </w:p>
    <w:p w14:paraId="48BA8EBA" w14:textId="77777777" w:rsidR="00D71B34" w:rsidRPr="002C41EF" w:rsidRDefault="00D71B34" w:rsidP="00D71B34">
      <w:pPr>
        <w:spacing w:after="24"/>
        <w:ind w:left="1276"/>
        <w:rPr>
          <w:color w:val="FF0000"/>
        </w:rPr>
      </w:pPr>
      <w:r w:rsidRPr="002C41EF">
        <w:rPr>
          <w:color w:val="FF0000"/>
        </w:rPr>
        <w:t xml:space="preserve"> </w:t>
      </w:r>
    </w:p>
    <w:p w14:paraId="38026151" w14:textId="77777777" w:rsidR="00D71B34" w:rsidRDefault="00D71B34" w:rsidP="00D71B34">
      <w:pPr>
        <w:ind w:left="1223" w:right="7"/>
      </w:pPr>
      <w:r>
        <w:t xml:space="preserve">La Asociacion Deportiva de Escuelas de Futbol Región del Bio </w:t>
      </w:r>
      <w:proofErr w:type="spellStart"/>
      <w:r>
        <w:t>Bio</w:t>
      </w:r>
      <w:proofErr w:type="spellEnd"/>
      <w:r>
        <w:t xml:space="preserve">, cuenta con personalidad jurídica vigente, con cuenta propia y Rut del servicio de impuestos internos para depósitos y elaboración de documentos tributarios, además estamos autorizados para recibir dineros de entidades privadas, municipales y fiscales.  </w:t>
      </w:r>
    </w:p>
    <w:p w14:paraId="4E5C41E8" w14:textId="77777777" w:rsidR="00D71B34" w:rsidRDefault="00D71B34" w:rsidP="00D71B34">
      <w:pPr>
        <w:spacing w:after="0"/>
        <w:ind w:left="360"/>
      </w:pPr>
      <w:r>
        <w:t xml:space="preserve"> </w:t>
      </w:r>
    </w:p>
    <w:p w14:paraId="4459472F" w14:textId="77777777" w:rsidR="00D71B34" w:rsidRPr="00BD709E" w:rsidRDefault="00D71B34" w:rsidP="00110C99">
      <w:pPr>
        <w:spacing w:after="4"/>
        <w:ind w:left="1104" w:right="120"/>
        <w:jc w:val="both"/>
      </w:pPr>
      <w:r w:rsidRPr="00BD709E">
        <w:rPr>
          <w:b/>
          <w:i/>
        </w:rPr>
        <w:t xml:space="preserve">PD: En caso de No Pago de una Cuota en la Fecha Acordada en los Puntos Anteriores, LA TESORERIA REMITIRA LOS ANTECEDENTES AL COMITÉ DE DISCIPLINA PARA QUE DICTAMINE LAS SANCIONES CORRESPONDIENTES CON LA ESCUELA INFRACTORA.  </w:t>
      </w:r>
    </w:p>
    <w:p w14:paraId="1F461FA2" w14:textId="77777777" w:rsidR="00110C99" w:rsidRDefault="00110C99" w:rsidP="00561540">
      <w:pPr>
        <w:ind w:firstLine="567"/>
        <w:jc w:val="both"/>
        <w:rPr>
          <w:sz w:val="24"/>
          <w:szCs w:val="24"/>
        </w:rPr>
      </w:pPr>
    </w:p>
    <w:p w14:paraId="0232C2C4" w14:textId="5A5B809F" w:rsidR="00410364" w:rsidRDefault="00410364" w:rsidP="00342066">
      <w:pPr>
        <w:ind w:firstLine="567"/>
        <w:jc w:val="both"/>
        <w:rPr>
          <w:sz w:val="24"/>
          <w:szCs w:val="24"/>
        </w:rPr>
      </w:pPr>
      <w:r>
        <w:rPr>
          <w:sz w:val="24"/>
          <w:szCs w:val="24"/>
        </w:rPr>
        <w:t xml:space="preserve">Te invitamos a </w:t>
      </w:r>
      <w:r w:rsidR="00CC524E">
        <w:rPr>
          <w:sz w:val="24"/>
          <w:szCs w:val="24"/>
        </w:rPr>
        <w:t xml:space="preserve">postular </w:t>
      </w:r>
      <w:r w:rsidR="00BD5D73">
        <w:rPr>
          <w:sz w:val="24"/>
          <w:szCs w:val="24"/>
        </w:rPr>
        <w:t>al “Campeonato integración de Escuelas de Futbol Año 202</w:t>
      </w:r>
      <w:r w:rsidR="00A526F2">
        <w:rPr>
          <w:sz w:val="24"/>
          <w:szCs w:val="24"/>
        </w:rPr>
        <w:t>5</w:t>
      </w:r>
      <w:r w:rsidR="00BD5D73">
        <w:rPr>
          <w:sz w:val="24"/>
          <w:szCs w:val="24"/>
        </w:rPr>
        <w:t>”</w:t>
      </w:r>
      <w:r w:rsidR="009411F1">
        <w:rPr>
          <w:sz w:val="24"/>
          <w:szCs w:val="24"/>
        </w:rPr>
        <w:t xml:space="preserve">, en donde a continuacion deberás entregar algunos dativos de la escuela postulante al torneo </w:t>
      </w:r>
      <w:r w:rsidR="00A526F2">
        <w:rPr>
          <w:sz w:val="24"/>
          <w:szCs w:val="24"/>
        </w:rPr>
        <w:t xml:space="preserve">año </w:t>
      </w:r>
      <w:r w:rsidR="009411F1">
        <w:rPr>
          <w:sz w:val="24"/>
          <w:szCs w:val="24"/>
        </w:rPr>
        <w:t>202</w:t>
      </w:r>
      <w:r w:rsidR="00A526F2">
        <w:rPr>
          <w:sz w:val="24"/>
          <w:szCs w:val="24"/>
        </w:rPr>
        <w:t>5.</w:t>
      </w:r>
    </w:p>
    <w:p w14:paraId="140092E7" w14:textId="26BA80CE" w:rsidR="001361B0" w:rsidRDefault="001361B0" w:rsidP="00342066">
      <w:pPr>
        <w:ind w:firstLine="567"/>
        <w:jc w:val="both"/>
        <w:rPr>
          <w:sz w:val="24"/>
          <w:szCs w:val="24"/>
        </w:rPr>
      </w:pPr>
      <w:r>
        <w:rPr>
          <w:sz w:val="24"/>
          <w:szCs w:val="24"/>
        </w:rPr>
        <w:t xml:space="preserve">Indicamos que al entregar toda la informacion requerida </w:t>
      </w:r>
      <w:r w:rsidR="008B7B86">
        <w:rPr>
          <w:sz w:val="24"/>
          <w:szCs w:val="24"/>
        </w:rPr>
        <w:t>no significa que las escuelas postulantes tanto antiguas participantes del torneo</w:t>
      </w:r>
      <w:r w:rsidR="00C00026">
        <w:rPr>
          <w:sz w:val="24"/>
          <w:szCs w:val="24"/>
        </w:rPr>
        <w:t xml:space="preserve"> (no asociadas jurídicamente)</w:t>
      </w:r>
      <w:r w:rsidR="008B7B86">
        <w:rPr>
          <w:sz w:val="24"/>
          <w:szCs w:val="24"/>
        </w:rPr>
        <w:t xml:space="preserve"> como las nuevas escuelas </w:t>
      </w:r>
      <w:r w:rsidR="00AC2E58">
        <w:rPr>
          <w:sz w:val="24"/>
          <w:szCs w:val="24"/>
        </w:rPr>
        <w:t xml:space="preserve">que requieran participar hayan sido seleccionadas, ya que pasaran a la comisión de socios </w:t>
      </w:r>
      <w:r w:rsidR="00924DFD">
        <w:rPr>
          <w:sz w:val="24"/>
          <w:szCs w:val="24"/>
        </w:rPr>
        <w:t xml:space="preserve">jurídicos </w:t>
      </w:r>
      <w:r w:rsidR="00AC2E58">
        <w:rPr>
          <w:sz w:val="24"/>
          <w:szCs w:val="24"/>
        </w:rPr>
        <w:t>y directiva de la asociación</w:t>
      </w:r>
      <w:r w:rsidR="00C00026">
        <w:rPr>
          <w:sz w:val="24"/>
          <w:szCs w:val="24"/>
        </w:rPr>
        <w:t xml:space="preserve"> deportiva</w:t>
      </w:r>
      <w:r w:rsidR="00AC2E58">
        <w:rPr>
          <w:sz w:val="24"/>
          <w:szCs w:val="24"/>
        </w:rPr>
        <w:t xml:space="preserve"> de escuelas de futbol región del bio </w:t>
      </w:r>
      <w:proofErr w:type="spellStart"/>
      <w:r w:rsidR="00AC2E58">
        <w:rPr>
          <w:sz w:val="24"/>
          <w:szCs w:val="24"/>
        </w:rPr>
        <w:t>bio</w:t>
      </w:r>
      <w:proofErr w:type="spellEnd"/>
      <w:r w:rsidR="00AC2E58">
        <w:rPr>
          <w:sz w:val="24"/>
          <w:szCs w:val="24"/>
        </w:rPr>
        <w:t xml:space="preserve"> </w:t>
      </w:r>
      <w:r w:rsidR="00CA2375">
        <w:rPr>
          <w:sz w:val="24"/>
          <w:szCs w:val="24"/>
        </w:rPr>
        <w:t>para aprobar o no la solicitud que será notificada vía email (</w:t>
      </w:r>
      <w:r w:rsidR="00924DFD">
        <w:rPr>
          <w:sz w:val="24"/>
          <w:szCs w:val="24"/>
        </w:rPr>
        <w:t>dentro de la quincena de febrero</w:t>
      </w:r>
      <w:r w:rsidR="00CA2375">
        <w:rPr>
          <w:sz w:val="24"/>
          <w:szCs w:val="24"/>
        </w:rPr>
        <w:t xml:space="preserve">), toda la informacion </w:t>
      </w:r>
      <w:r w:rsidR="00E116A4">
        <w:rPr>
          <w:sz w:val="24"/>
          <w:szCs w:val="24"/>
        </w:rPr>
        <w:t>deberá</w:t>
      </w:r>
      <w:r w:rsidR="00652246">
        <w:rPr>
          <w:sz w:val="24"/>
          <w:szCs w:val="24"/>
        </w:rPr>
        <w:t xml:space="preserve"> enviarla por correo electrónico </w:t>
      </w:r>
      <w:hyperlink r:id="rId19" w:history="1">
        <w:r w:rsidR="00652246" w:rsidRPr="00F72EE5">
          <w:rPr>
            <w:rStyle w:val="Hipervnculo"/>
            <w:sz w:val="24"/>
            <w:szCs w:val="24"/>
          </w:rPr>
          <w:t>campeonatointegracion@gmail.com</w:t>
        </w:r>
      </w:hyperlink>
      <w:r w:rsidR="00652246">
        <w:rPr>
          <w:sz w:val="24"/>
          <w:szCs w:val="24"/>
        </w:rPr>
        <w:t xml:space="preserve"> </w:t>
      </w:r>
      <w:r w:rsidR="00347A2A">
        <w:rPr>
          <w:sz w:val="24"/>
          <w:szCs w:val="24"/>
        </w:rPr>
        <w:t xml:space="preserve">el plazo para enviar los requerimientos solicitados será hasta el Dia </w:t>
      </w:r>
      <w:r w:rsidR="00C00026">
        <w:rPr>
          <w:sz w:val="24"/>
          <w:szCs w:val="24"/>
        </w:rPr>
        <w:t>Lunes 03</w:t>
      </w:r>
      <w:r w:rsidR="00347A2A">
        <w:rPr>
          <w:sz w:val="24"/>
          <w:szCs w:val="24"/>
        </w:rPr>
        <w:t xml:space="preserve"> de </w:t>
      </w:r>
      <w:r w:rsidR="00215C9E">
        <w:rPr>
          <w:sz w:val="24"/>
          <w:szCs w:val="24"/>
        </w:rPr>
        <w:t>Febrero</w:t>
      </w:r>
      <w:r w:rsidR="00347A2A">
        <w:rPr>
          <w:sz w:val="24"/>
          <w:szCs w:val="24"/>
        </w:rPr>
        <w:t xml:space="preserve"> </w:t>
      </w:r>
      <w:r w:rsidR="00E116A4">
        <w:rPr>
          <w:sz w:val="24"/>
          <w:szCs w:val="24"/>
        </w:rPr>
        <w:t>202</w:t>
      </w:r>
      <w:r w:rsidR="00215C9E">
        <w:rPr>
          <w:sz w:val="24"/>
          <w:szCs w:val="24"/>
        </w:rPr>
        <w:t>5</w:t>
      </w:r>
      <w:r w:rsidR="00E116A4">
        <w:rPr>
          <w:sz w:val="24"/>
          <w:szCs w:val="24"/>
        </w:rPr>
        <w:t xml:space="preserve">, hasta las </w:t>
      </w:r>
      <w:r w:rsidR="00C00026">
        <w:rPr>
          <w:sz w:val="24"/>
          <w:szCs w:val="24"/>
        </w:rPr>
        <w:t>10</w:t>
      </w:r>
      <w:r w:rsidR="00E116A4">
        <w:rPr>
          <w:sz w:val="24"/>
          <w:szCs w:val="24"/>
        </w:rPr>
        <w:t>:00 Horas.</w:t>
      </w:r>
    </w:p>
    <w:p w14:paraId="166DAC62" w14:textId="77777777" w:rsidR="00874058" w:rsidRDefault="00874058" w:rsidP="00342066">
      <w:pPr>
        <w:ind w:firstLine="567"/>
        <w:jc w:val="both"/>
        <w:rPr>
          <w:sz w:val="24"/>
          <w:szCs w:val="24"/>
        </w:rPr>
      </w:pPr>
    </w:p>
    <w:p w14:paraId="6027655F" w14:textId="2B4470B0" w:rsidR="005B1681" w:rsidRDefault="005B1681" w:rsidP="005B1681">
      <w:pPr>
        <w:spacing w:line="240" w:lineRule="auto"/>
        <w:jc w:val="both"/>
        <w:rPr>
          <w:b/>
          <w:sz w:val="24"/>
          <w:szCs w:val="24"/>
        </w:rPr>
      </w:pPr>
      <w:r>
        <w:rPr>
          <w:b/>
          <w:sz w:val="24"/>
          <w:szCs w:val="24"/>
        </w:rPr>
        <w:lastRenderedPageBreak/>
        <w:t xml:space="preserve">1.- </w:t>
      </w:r>
      <w:r>
        <w:rPr>
          <w:b/>
          <w:sz w:val="24"/>
          <w:szCs w:val="24"/>
          <w:u w:val="single"/>
        </w:rPr>
        <w:t>Dativos de información e identificación de la Escuela de Futbol Interesada en participar en el año 202</w:t>
      </w:r>
      <w:r w:rsidR="00FA7B9C">
        <w:rPr>
          <w:b/>
          <w:sz w:val="24"/>
          <w:szCs w:val="24"/>
          <w:u w:val="single"/>
        </w:rPr>
        <w:t>5</w:t>
      </w:r>
      <w:r>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8007"/>
      </w:tblGrid>
      <w:tr w:rsidR="005B1681" w:rsidRPr="00442C10" w14:paraId="244F0A50" w14:textId="77777777" w:rsidTr="002642C0">
        <w:tc>
          <w:tcPr>
            <w:tcW w:w="2802" w:type="dxa"/>
          </w:tcPr>
          <w:p w14:paraId="6268D536" w14:textId="77777777" w:rsidR="005B1681" w:rsidRPr="00442C10" w:rsidRDefault="005B1681" w:rsidP="002642C0">
            <w:pPr>
              <w:spacing w:after="0" w:line="240" w:lineRule="auto"/>
              <w:jc w:val="both"/>
              <w:rPr>
                <w:b/>
                <w:sz w:val="24"/>
                <w:szCs w:val="24"/>
              </w:rPr>
            </w:pPr>
            <w:r w:rsidRPr="00442C10">
              <w:rPr>
                <w:b/>
                <w:sz w:val="24"/>
                <w:szCs w:val="24"/>
              </w:rPr>
              <w:t>Nombre de la Escuela o Club Deportivo</w:t>
            </w:r>
          </w:p>
        </w:tc>
        <w:tc>
          <w:tcPr>
            <w:tcW w:w="8138" w:type="dxa"/>
          </w:tcPr>
          <w:p w14:paraId="6AC86171" w14:textId="77777777" w:rsidR="005B1681" w:rsidRPr="00442C10" w:rsidRDefault="005B1681" w:rsidP="002642C0">
            <w:pPr>
              <w:spacing w:after="0" w:line="240" w:lineRule="auto"/>
              <w:jc w:val="both"/>
              <w:rPr>
                <w:b/>
                <w:sz w:val="24"/>
                <w:szCs w:val="24"/>
              </w:rPr>
            </w:pPr>
          </w:p>
        </w:tc>
      </w:tr>
      <w:tr w:rsidR="005B1681" w:rsidRPr="00442C10" w14:paraId="7261C8CC" w14:textId="77777777" w:rsidTr="002642C0">
        <w:tc>
          <w:tcPr>
            <w:tcW w:w="2802" w:type="dxa"/>
          </w:tcPr>
          <w:p w14:paraId="074B6606" w14:textId="77777777" w:rsidR="005B1681" w:rsidRPr="00442C10" w:rsidRDefault="005B1681" w:rsidP="002642C0">
            <w:pPr>
              <w:spacing w:after="0" w:line="240" w:lineRule="auto"/>
              <w:jc w:val="both"/>
              <w:rPr>
                <w:b/>
                <w:sz w:val="24"/>
                <w:szCs w:val="24"/>
              </w:rPr>
            </w:pPr>
            <w:r w:rsidRPr="00442C10">
              <w:rPr>
                <w:b/>
                <w:sz w:val="24"/>
                <w:szCs w:val="24"/>
              </w:rPr>
              <w:t>Representante Legal</w:t>
            </w:r>
          </w:p>
        </w:tc>
        <w:tc>
          <w:tcPr>
            <w:tcW w:w="8138" w:type="dxa"/>
          </w:tcPr>
          <w:p w14:paraId="7295A82D" w14:textId="77777777" w:rsidR="005B1681" w:rsidRPr="00442C10" w:rsidRDefault="005B1681" w:rsidP="002642C0">
            <w:pPr>
              <w:spacing w:after="0" w:line="240" w:lineRule="auto"/>
              <w:jc w:val="both"/>
              <w:rPr>
                <w:b/>
                <w:sz w:val="24"/>
                <w:szCs w:val="24"/>
              </w:rPr>
            </w:pPr>
          </w:p>
        </w:tc>
      </w:tr>
      <w:tr w:rsidR="005B1681" w:rsidRPr="00442C10" w14:paraId="08A5F434" w14:textId="77777777" w:rsidTr="002642C0">
        <w:tc>
          <w:tcPr>
            <w:tcW w:w="2802" w:type="dxa"/>
          </w:tcPr>
          <w:p w14:paraId="2C611D17" w14:textId="77777777" w:rsidR="005B1681" w:rsidRPr="00442C10" w:rsidRDefault="005B1681" w:rsidP="002642C0">
            <w:pPr>
              <w:spacing w:after="0" w:line="240" w:lineRule="auto"/>
              <w:jc w:val="both"/>
              <w:rPr>
                <w:b/>
                <w:sz w:val="24"/>
                <w:szCs w:val="24"/>
              </w:rPr>
            </w:pPr>
            <w:r w:rsidRPr="00442C10">
              <w:rPr>
                <w:b/>
                <w:sz w:val="24"/>
                <w:szCs w:val="24"/>
              </w:rPr>
              <w:t>RUT Personalidad Jurídica</w:t>
            </w:r>
          </w:p>
        </w:tc>
        <w:tc>
          <w:tcPr>
            <w:tcW w:w="8138" w:type="dxa"/>
          </w:tcPr>
          <w:p w14:paraId="24A5D340" w14:textId="77777777" w:rsidR="005B1681" w:rsidRPr="00442C10" w:rsidRDefault="005B1681" w:rsidP="002642C0">
            <w:pPr>
              <w:spacing w:after="0" w:line="240" w:lineRule="auto"/>
              <w:jc w:val="both"/>
              <w:rPr>
                <w:b/>
                <w:sz w:val="24"/>
                <w:szCs w:val="24"/>
              </w:rPr>
            </w:pPr>
          </w:p>
        </w:tc>
      </w:tr>
      <w:tr w:rsidR="005B1681" w:rsidRPr="00442C10" w14:paraId="07689AEE" w14:textId="77777777" w:rsidTr="002642C0">
        <w:tc>
          <w:tcPr>
            <w:tcW w:w="2802" w:type="dxa"/>
          </w:tcPr>
          <w:p w14:paraId="619619F9" w14:textId="77777777" w:rsidR="005B1681" w:rsidRPr="00442C10" w:rsidRDefault="005B1681" w:rsidP="002642C0">
            <w:pPr>
              <w:spacing w:after="0" w:line="240" w:lineRule="auto"/>
              <w:jc w:val="both"/>
              <w:rPr>
                <w:b/>
                <w:sz w:val="24"/>
                <w:szCs w:val="24"/>
              </w:rPr>
            </w:pPr>
            <w:r w:rsidRPr="00442C10">
              <w:rPr>
                <w:b/>
                <w:sz w:val="24"/>
                <w:szCs w:val="24"/>
              </w:rPr>
              <w:t>Dirección</w:t>
            </w:r>
          </w:p>
        </w:tc>
        <w:tc>
          <w:tcPr>
            <w:tcW w:w="8138" w:type="dxa"/>
          </w:tcPr>
          <w:p w14:paraId="566F504E" w14:textId="77777777" w:rsidR="005B1681" w:rsidRPr="00442C10" w:rsidRDefault="005B1681" w:rsidP="002642C0">
            <w:pPr>
              <w:spacing w:after="0" w:line="240" w:lineRule="auto"/>
              <w:jc w:val="both"/>
              <w:rPr>
                <w:b/>
                <w:sz w:val="24"/>
                <w:szCs w:val="24"/>
              </w:rPr>
            </w:pPr>
          </w:p>
        </w:tc>
      </w:tr>
      <w:tr w:rsidR="005B1681" w:rsidRPr="00442C10" w14:paraId="03BD8883" w14:textId="77777777" w:rsidTr="002642C0">
        <w:tc>
          <w:tcPr>
            <w:tcW w:w="2802" w:type="dxa"/>
          </w:tcPr>
          <w:p w14:paraId="530C40BA" w14:textId="77777777" w:rsidR="005B1681" w:rsidRPr="00442C10" w:rsidRDefault="005B1681" w:rsidP="002642C0">
            <w:pPr>
              <w:spacing w:after="0" w:line="240" w:lineRule="auto"/>
              <w:jc w:val="both"/>
              <w:rPr>
                <w:b/>
                <w:sz w:val="24"/>
                <w:szCs w:val="24"/>
              </w:rPr>
            </w:pPr>
            <w:r w:rsidRPr="00442C10">
              <w:rPr>
                <w:b/>
                <w:sz w:val="24"/>
                <w:szCs w:val="24"/>
              </w:rPr>
              <w:t>Comuna</w:t>
            </w:r>
          </w:p>
        </w:tc>
        <w:tc>
          <w:tcPr>
            <w:tcW w:w="8138" w:type="dxa"/>
          </w:tcPr>
          <w:p w14:paraId="181BF61E" w14:textId="77777777" w:rsidR="005B1681" w:rsidRPr="00442C10" w:rsidRDefault="005B1681" w:rsidP="002642C0">
            <w:pPr>
              <w:spacing w:after="0" w:line="240" w:lineRule="auto"/>
              <w:jc w:val="both"/>
              <w:rPr>
                <w:b/>
                <w:sz w:val="24"/>
                <w:szCs w:val="24"/>
              </w:rPr>
            </w:pPr>
          </w:p>
        </w:tc>
      </w:tr>
      <w:tr w:rsidR="005B1681" w:rsidRPr="00442C10" w14:paraId="267F2830" w14:textId="77777777" w:rsidTr="002642C0">
        <w:tc>
          <w:tcPr>
            <w:tcW w:w="2802" w:type="dxa"/>
          </w:tcPr>
          <w:p w14:paraId="192AB221" w14:textId="77777777" w:rsidR="005B1681" w:rsidRPr="00442C10" w:rsidRDefault="005B1681" w:rsidP="002642C0">
            <w:pPr>
              <w:spacing w:after="0" w:line="240" w:lineRule="auto"/>
              <w:jc w:val="both"/>
              <w:rPr>
                <w:b/>
                <w:sz w:val="24"/>
                <w:szCs w:val="24"/>
              </w:rPr>
            </w:pPr>
            <w:r w:rsidRPr="00442C10">
              <w:rPr>
                <w:b/>
                <w:sz w:val="24"/>
                <w:szCs w:val="24"/>
              </w:rPr>
              <w:t>Teléfonos de Contacto</w:t>
            </w:r>
          </w:p>
        </w:tc>
        <w:tc>
          <w:tcPr>
            <w:tcW w:w="8138" w:type="dxa"/>
          </w:tcPr>
          <w:p w14:paraId="160059BB" w14:textId="77777777" w:rsidR="005B1681" w:rsidRPr="00442C10" w:rsidRDefault="005B1681" w:rsidP="002642C0">
            <w:pPr>
              <w:spacing w:after="0" w:line="240" w:lineRule="auto"/>
              <w:jc w:val="both"/>
              <w:rPr>
                <w:b/>
                <w:sz w:val="24"/>
                <w:szCs w:val="24"/>
              </w:rPr>
            </w:pPr>
          </w:p>
        </w:tc>
      </w:tr>
      <w:tr w:rsidR="005B1681" w:rsidRPr="00442C10" w14:paraId="1501517B" w14:textId="77777777" w:rsidTr="002642C0">
        <w:tc>
          <w:tcPr>
            <w:tcW w:w="2802" w:type="dxa"/>
          </w:tcPr>
          <w:p w14:paraId="77357753" w14:textId="77777777" w:rsidR="005B1681" w:rsidRPr="00442C10" w:rsidRDefault="005B1681" w:rsidP="002642C0">
            <w:pPr>
              <w:spacing w:after="0" w:line="240" w:lineRule="auto"/>
              <w:jc w:val="both"/>
              <w:rPr>
                <w:b/>
                <w:sz w:val="24"/>
                <w:szCs w:val="24"/>
              </w:rPr>
            </w:pPr>
            <w:r w:rsidRPr="00442C10">
              <w:rPr>
                <w:b/>
                <w:sz w:val="24"/>
                <w:szCs w:val="24"/>
              </w:rPr>
              <w:t>Email</w:t>
            </w:r>
          </w:p>
        </w:tc>
        <w:tc>
          <w:tcPr>
            <w:tcW w:w="8138" w:type="dxa"/>
          </w:tcPr>
          <w:p w14:paraId="592FACB4" w14:textId="77777777" w:rsidR="005B1681" w:rsidRPr="00442C10" w:rsidRDefault="005B1681" w:rsidP="002642C0">
            <w:pPr>
              <w:spacing w:after="0" w:line="240" w:lineRule="auto"/>
              <w:jc w:val="both"/>
              <w:rPr>
                <w:b/>
                <w:sz w:val="24"/>
                <w:szCs w:val="24"/>
              </w:rPr>
            </w:pPr>
          </w:p>
        </w:tc>
      </w:tr>
      <w:tr w:rsidR="005B1681" w:rsidRPr="00442C10" w14:paraId="39AC45E9" w14:textId="77777777" w:rsidTr="002642C0">
        <w:tc>
          <w:tcPr>
            <w:tcW w:w="2802" w:type="dxa"/>
          </w:tcPr>
          <w:p w14:paraId="6E9F9839" w14:textId="77777777" w:rsidR="005B1681" w:rsidRPr="00442C10" w:rsidRDefault="005B1681" w:rsidP="002642C0">
            <w:pPr>
              <w:spacing w:after="0" w:line="240" w:lineRule="auto"/>
              <w:jc w:val="both"/>
              <w:rPr>
                <w:b/>
                <w:sz w:val="24"/>
                <w:szCs w:val="24"/>
              </w:rPr>
            </w:pPr>
            <w:proofErr w:type="spellStart"/>
            <w:r w:rsidRPr="00442C10">
              <w:rPr>
                <w:b/>
                <w:sz w:val="24"/>
                <w:szCs w:val="24"/>
              </w:rPr>
              <w:t>Pagina</w:t>
            </w:r>
            <w:proofErr w:type="spellEnd"/>
            <w:r w:rsidRPr="00442C10">
              <w:rPr>
                <w:b/>
                <w:sz w:val="24"/>
                <w:szCs w:val="24"/>
              </w:rPr>
              <w:t xml:space="preserve"> Web Oficial</w:t>
            </w:r>
          </w:p>
        </w:tc>
        <w:tc>
          <w:tcPr>
            <w:tcW w:w="8138" w:type="dxa"/>
          </w:tcPr>
          <w:p w14:paraId="7B9FB9EA" w14:textId="77777777" w:rsidR="005B1681" w:rsidRPr="00442C10" w:rsidRDefault="005B1681" w:rsidP="002642C0">
            <w:pPr>
              <w:spacing w:after="0" w:line="240" w:lineRule="auto"/>
              <w:jc w:val="both"/>
              <w:rPr>
                <w:b/>
                <w:sz w:val="24"/>
                <w:szCs w:val="24"/>
              </w:rPr>
            </w:pPr>
          </w:p>
        </w:tc>
      </w:tr>
      <w:tr w:rsidR="005B1681" w:rsidRPr="00442C10" w14:paraId="54FBF3BC" w14:textId="77777777" w:rsidTr="002642C0">
        <w:tc>
          <w:tcPr>
            <w:tcW w:w="2802" w:type="dxa"/>
          </w:tcPr>
          <w:p w14:paraId="2102D7E2" w14:textId="77777777" w:rsidR="005B1681" w:rsidRPr="00442C10" w:rsidRDefault="005B1681" w:rsidP="002642C0">
            <w:pPr>
              <w:spacing w:after="0" w:line="240" w:lineRule="auto"/>
              <w:jc w:val="both"/>
              <w:rPr>
                <w:b/>
                <w:sz w:val="24"/>
                <w:szCs w:val="24"/>
              </w:rPr>
            </w:pPr>
            <w:r w:rsidRPr="00442C10">
              <w:rPr>
                <w:b/>
                <w:sz w:val="24"/>
                <w:szCs w:val="24"/>
              </w:rPr>
              <w:t>Facebook</w:t>
            </w:r>
          </w:p>
        </w:tc>
        <w:tc>
          <w:tcPr>
            <w:tcW w:w="8138" w:type="dxa"/>
          </w:tcPr>
          <w:p w14:paraId="0520C396" w14:textId="77777777" w:rsidR="005B1681" w:rsidRPr="00442C10" w:rsidRDefault="005B1681" w:rsidP="002642C0">
            <w:pPr>
              <w:spacing w:after="0" w:line="240" w:lineRule="auto"/>
              <w:jc w:val="both"/>
              <w:rPr>
                <w:b/>
                <w:sz w:val="24"/>
                <w:szCs w:val="24"/>
              </w:rPr>
            </w:pPr>
          </w:p>
        </w:tc>
      </w:tr>
      <w:tr w:rsidR="005B1681" w:rsidRPr="00442C10" w14:paraId="24D305CF" w14:textId="77777777" w:rsidTr="002642C0">
        <w:tc>
          <w:tcPr>
            <w:tcW w:w="2802" w:type="dxa"/>
          </w:tcPr>
          <w:p w14:paraId="60C24D82" w14:textId="54EFAA26" w:rsidR="005B1681" w:rsidRPr="00442C10" w:rsidRDefault="00C80B9A" w:rsidP="002642C0">
            <w:pPr>
              <w:spacing w:after="0" w:line="240" w:lineRule="auto"/>
              <w:jc w:val="both"/>
              <w:rPr>
                <w:b/>
                <w:sz w:val="24"/>
                <w:szCs w:val="24"/>
              </w:rPr>
            </w:pPr>
            <w:r>
              <w:rPr>
                <w:b/>
                <w:sz w:val="24"/>
                <w:szCs w:val="24"/>
              </w:rPr>
              <w:t>Instagram</w:t>
            </w:r>
          </w:p>
        </w:tc>
        <w:tc>
          <w:tcPr>
            <w:tcW w:w="8138" w:type="dxa"/>
          </w:tcPr>
          <w:p w14:paraId="192468BE" w14:textId="77777777" w:rsidR="005B1681" w:rsidRPr="00442C10" w:rsidRDefault="005B1681" w:rsidP="002642C0">
            <w:pPr>
              <w:spacing w:after="0" w:line="240" w:lineRule="auto"/>
              <w:jc w:val="both"/>
              <w:rPr>
                <w:b/>
                <w:sz w:val="24"/>
                <w:szCs w:val="24"/>
              </w:rPr>
            </w:pPr>
          </w:p>
        </w:tc>
      </w:tr>
      <w:tr w:rsidR="005B1681" w:rsidRPr="00442C10" w14:paraId="5CAC60F0" w14:textId="77777777" w:rsidTr="002642C0">
        <w:tc>
          <w:tcPr>
            <w:tcW w:w="2802" w:type="dxa"/>
          </w:tcPr>
          <w:p w14:paraId="4E92A64C" w14:textId="77777777" w:rsidR="005B1681" w:rsidRPr="00442C10" w:rsidRDefault="005B1681" w:rsidP="002642C0">
            <w:pPr>
              <w:spacing w:after="0" w:line="240" w:lineRule="auto"/>
              <w:jc w:val="both"/>
              <w:rPr>
                <w:b/>
                <w:sz w:val="24"/>
                <w:szCs w:val="24"/>
              </w:rPr>
            </w:pPr>
            <w:r w:rsidRPr="00442C10">
              <w:rPr>
                <w:b/>
                <w:sz w:val="24"/>
                <w:szCs w:val="24"/>
              </w:rPr>
              <w:t>Director (es) de la Escuela</w:t>
            </w:r>
          </w:p>
        </w:tc>
        <w:tc>
          <w:tcPr>
            <w:tcW w:w="8138" w:type="dxa"/>
          </w:tcPr>
          <w:p w14:paraId="6B02921D" w14:textId="77777777" w:rsidR="005B1681" w:rsidRPr="00442C10" w:rsidRDefault="005B1681" w:rsidP="002642C0">
            <w:pPr>
              <w:spacing w:after="0" w:line="240" w:lineRule="auto"/>
              <w:jc w:val="both"/>
              <w:rPr>
                <w:b/>
                <w:sz w:val="24"/>
                <w:szCs w:val="24"/>
              </w:rPr>
            </w:pPr>
          </w:p>
        </w:tc>
      </w:tr>
      <w:tr w:rsidR="005B1681" w:rsidRPr="00442C10" w14:paraId="3BAC03C8" w14:textId="77777777" w:rsidTr="002642C0">
        <w:tc>
          <w:tcPr>
            <w:tcW w:w="2802" w:type="dxa"/>
          </w:tcPr>
          <w:p w14:paraId="5C0FC182" w14:textId="77777777" w:rsidR="005B1681" w:rsidRPr="00442C10" w:rsidRDefault="005B1681" w:rsidP="002642C0">
            <w:pPr>
              <w:spacing w:after="0" w:line="240" w:lineRule="auto"/>
              <w:jc w:val="both"/>
              <w:rPr>
                <w:b/>
                <w:sz w:val="24"/>
                <w:szCs w:val="24"/>
              </w:rPr>
            </w:pPr>
          </w:p>
          <w:p w14:paraId="4931DBE9" w14:textId="77777777" w:rsidR="00F13945" w:rsidRDefault="00F13945" w:rsidP="002642C0">
            <w:pPr>
              <w:spacing w:after="0" w:line="240" w:lineRule="auto"/>
              <w:jc w:val="both"/>
              <w:rPr>
                <w:b/>
                <w:sz w:val="24"/>
                <w:szCs w:val="24"/>
              </w:rPr>
            </w:pPr>
          </w:p>
          <w:p w14:paraId="44684F9F" w14:textId="77777777" w:rsidR="00F13945" w:rsidRDefault="00F13945" w:rsidP="002642C0">
            <w:pPr>
              <w:spacing w:after="0" w:line="240" w:lineRule="auto"/>
              <w:jc w:val="both"/>
              <w:rPr>
                <w:b/>
                <w:sz w:val="24"/>
                <w:szCs w:val="24"/>
              </w:rPr>
            </w:pPr>
          </w:p>
          <w:p w14:paraId="637F8EC3" w14:textId="6318AB16" w:rsidR="005B1681" w:rsidRPr="00442C10" w:rsidRDefault="005B1681" w:rsidP="002642C0">
            <w:pPr>
              <w:spacing w:after="0" w:line="240" w:lineRule="auto"/>
              <w:jc w:val="both"/>
              <w:rPr>
                <w:b/>
                <w:sz w:val="24"/>
                <w:szCs w:val="24"/>
              </w:rPr>
            </w:pPr>
            <w:r w:rsidRPr="00442C10">
              <w:rPr>
                <w:b/>
                <w:sz w:val="24"/>
                <w:szCs w:val="24"/>
              </w:rPr>
              <w:t>Referencias y breve descripción de la Escuela</w:t>
            </w:r>
          </w:p>
        </w:tc>
        <w:tc>
          <w:tcPr>
            <w:tcW w:w="8138" w:type="dxa"/>
          </w:tcPr>
          <w:p w14:paraId="2F94B651" w14:textId="77777777" w:rsidR="005B1681" w:rsidRPr="00442C10" w:rsidRDefault="005B1681" w:rsidP="002642C0">
            <w:pPr>
              <w:spacing w:after="0" w:line="240" w:lineRule="auto"/>
              <w:jc w:val="both"/>
              <w:rPr>
                <w:b/>
                <w:sz w:val="24"/>
                <w:szCs w:val="24"/>
              </w:rPr>
            </w:pPr>
          </w:p>
          <w:p w14:paraId="77231558" w14:textId="77777777" w:rsidR="005B1681" w:rsidRPr="00442C10" w:rsidRDefault="005B1681" w:rsidP="002642C0">
            <w:pPr>
              <w:spacing w:after="0" w:line="240" w:lineRule="auto"/>
              <w:jc w:val="both"/>
              <w:rPr>
                <w:b/>
                <w:sz w:val="24"/>
                <w:szCs w:val="24"/>
              </w:rPr>
            </w:pPr>
          </w:p>
          <w:p w14:paraId="17F6BB98" w14:textId="77777777" w:rsidR="005B1681" w:rsidRDefault="005B1681" w:rsidP="002642C0">
            <w:pPr>
              <w:spacing w:after="0" w:line="240" w:lineRule="auto"/>
              <w:jc w:val="both"/>
              <w:rPr>
                <w:b/>
                <w:sz w:val="24"/>
                <w:szCs w:val="24"/>
              </w:rPr>
            </w:pPr>
          </w:p>
          <w:p w14:paraId="250F55F8" w14:textId="77777777" w:rsidR="00F13945" w:rsidRDefault="00F13945" w:rsidP="002642C0">
            <w:pPr>
              <w:spacing w:after="0" w:line="240" w:lineRule="auto"/>
              <w:jc w:val="both"/>
              <w:rPr>
                <w:b/>
                <w:sz w:val="24"/>
                <w:szCs w:val="24"/>
              </w:rPr>
            </w:pPr>
          </w:p>
          <w:p w14:paraId="3DCC5FAE" w14:textId="77777777" w:rsidR="00F13945" w:rsidRDefault="00F13945" w:rsidP="002642C0">
            <w:pPr>
              <w:spacing w:after="0" w:line="240" w:lineRule="auto"/>
              <w:jc w:val="both"/>
              <w:rPr>
                <w:b/>
                <w:sz w:val="24"/>
                <w:szCs w:val="24"/>
              </w:rPr>
            </w:pPr>
          </w:p>
          <w:p w14:paraId="05C42DE0" w14:textId="77777777" w:rsidR="00F13945" w:rsidRPr="00442C10" w:rsidRDefault="00F13945" w:rsidP="002642C0">
            <w:pPr>
              <w:spacing w:after="0" w:line="240" w:lineRule="auto"/>
              <w:jc w:val="both"/>
              <w:rPr>
                <w:b/>
                <w:sz w:val="24"/>
                <w:szCs w:val="24"/>
              </w:rPr>
            </w:pPr>
          </w:p>
          <w:p w14:paraId="3CC4C079" w14:textId="77777777" w:rsidR="005B1681" w:rsidRDefault="005B1681" w:rsidP="002642C0">
            <w:pPr>
              <w:spacing w:after="0" w:line="240" w:lineRule="auto"/>
              <w:jc w:val="both"/>
              <w:rPr>
                <w:b/>
                <w:sz w:val="24"/>
                <w:szCs w:val="24"/>
              </w:rPr>
            </w:pPr>
          </w:p>
          <w:p w14:paraId="6F877BF9" w14:textId="77777777" w:rsidR="00F13945" w:rsidRPr="00442C10" w:rsidRDefault="00F13945" w:rsidP="002642C0">
            <w:pPr>
              <w:spacing w:after="0" w:line="240" w:lineRule="auto"/>
              <w:jc w:val="both"/>
              <w:rPr>
                <w:b/>
                <w:sz w:val="24"/>
                <w:szCs w:val="24"/>
              </w:rPr>
            </w:pPr>
          </w:p>
        </w:tc>
      </w:tr>
    </w:tbl>
    <w:p w14:paraId="0CB4A75D" w14:textId="77777777" w:rsidR="00352A6C" w:rsidRDefault="00352A6C" w:rsidP="00342066">
      <w:pPr>
        <w:ind w:firstLine="567"/>
        <w:jc w:val="both"/>
        <w:rPr>
          <w:sz w:val="24"/>
          <w:szCs w:val="24"/>
        </w:rPr>
      </w:pPr>
    </w:p>
    <w:p w14:paraId="071CF709" w14:textId="77777777" w:rsidR="00874058" w:rsidRDefault="00874058" w:rsidP="00342066">
      <w:pPr>
        <w:ind w:firstLine="567"/>
        <w:jc w:val="both"/>
        <w:rPr>
          <w:sz w:val="24"/>
          <w:szCs w:val="24"/>
        </w:rPr>
      </w:pPr>
    </w:p>
    <w:p w14:paraId="2EDA2D84" w14:textId="6553ADD2" w:rsidR="00C93108" w:rsidRDefault="00C93108" w:rsidP="00C93108">
      <w:pPr>
        <w:spacing w:line="240" w:lineRule="auto"/>
        <w:jc w:val="both"/>
        <w:rPr>
          <w:b/>
          <w:sz w:val="24"/>
          <w:szCs w:val="24"/>
        </w:rPr>
      </w:pPr>
      <w:r>
        <w:rPr>
          <w:b/>
          <w:sz w:val="24"/>
          <w:szCs w:val="24"/>
        </w:rPr>
        <w:t xml:space="preserve">2.- </w:t>
      </w:r>
      <w:r>
        <w:rPr>
          <w:b/>
          <w:sz w:val="24"/>
          <w:szCs w:val="24"/>
          <w:u w:val="single"/>
        </w:rPr>
        <w:t>Estadio o Cancha de Futbol en donde ejercerá la Localia</w:t>
      </w:r>
      <w:r>
        <w:rPr>
          <w:b/>
          <w:sz w:val="24"/>
          <w:szCs w:val="24"/>
        </w:rPr>
        <w:t>.</w:t>
      </w:r>
    </w:p>
    <w:p w14:paraId="0310FB65" w14:textId="77777777" w:rsidR="00C93108" w:rsidRDefault="00C93108" w:rsidP="00C93108">
      <w:pPr>
        <w:spacing w:line="24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712"/>
        <w:gridCol w:w="2429"/>
        <w:gridCol w:w="3023"/>
      </w:tblGrid>
      <w:tr w:rsidR="00C93108" w:rsidRPr="00442C10" w14:paraId="7D245230" w14:textId="77777777" w:rsidTr="002642C0">
        <w:tc>
          <w:tcPr>
            <w:tcW w:w="2660" w:type="dxa"/>
          </w:tcPr>
          <w:p w14:paraId="3D890E62" w14:textId="77777777" w:rsidR="00C93108" w:rsidRPr="00442C10" w:rsidRDefault="00C93108" w:rsidP="002642C0">
            <w:pPr>
              <w:spacing w:after="0" w:line="240" w:lineRule="auto"/>
              <w:jc w:val="both"/>
              <w:rPr>
                <w:b/>
                <w:sz w:val="24"/>
                <w:szCs w:val="24"/>
              </w:rPr>
            </w:pPr>
            <w:r w:rsidRPr="00442C10">
              <w:rPr>
                <w:b/>
                <w:sz w:val="24"/>
                <w:szCs w:val="24"/>
              </w:rPr>
              <w:t>Nombre Cancha Titular</w:t>
            </w:r>
          </w:p>
        </w:tc>
        <w:tc>
          <w:tcPr>
            <w:tcW w:w="8345" w:type="dxa"/>
            <w:gridSpan w:val="3"/>
          </w:tcPr>
          <w:p w14:paraId="4DF9A463" w14:textId="77777777" w:rsidR="00C93108" w:rsidRPr="00442C10" w:rsidRDefault="00C93108" w:rsidP="002642C0">
            <w:pPr>
              <w:spacing w:after="0" w:line="240" w:lineRule="auto"/>
              <w:jc w:val="both"/>
              <w:rPr>
                <w:b/>
                <w:sz w:val="24"/>
                <w:szCs w:val="24"/>
              </w:rPr>
            </w:pPr>
          </w:p>
        </w:tc>
      </w:tr>
      <w:tr w:rsidR="00C93108" w:rsidRPr="00442C10" w14:paraId="20E76560" w14:textId="77777777" w:rsidTr="002642C0">
        <w:tc>
          <w:tcPr>
            <w:tcW w:w="2660" w:type="dxa"/>
          </w:tcPr>
          <w:p w14:paraId="7571EEAD" w14:textId="77777777" w:rsidR="00C93108" w:rsidRPr="00442C10" w:rsidRDefault="00C93108" w:rsidP="002642C0">
            <w:pPr>
              <w:spacing w:after="0" w:line="240" w:lineRule="auto"/>
              <w:jc w:val="both"/>
              <w:rPr>
                <w:b/>
                <w:sz w:val="24"/>
                <w:szCs w:val="24"/>
              </w:rPr>
            </w:pPr>
            <w:r w:rsidRPr="00442C10">
              <w:rPr>
                <w:b/>
                <w:sz w:val="24"/>
                <w:szCs w:val="24"/>
              </w:rPr>
              <w:t>Dirección</w:t>
            </w:r>
          </w:p>
        </w:tc>
        <w:tc>
          <w:tcPr>
            <w:tcW w:w="8345" w:type="dxa"/>
            <w:gridSpan w:val="3"/>
          </w:tcPr>
          <w:p w14:paraId="2EDE4AC6" w14:textId="77777777" w:rsidR="00C93108" w:rsidRPr="00442C10" w:rsidRDefault="00C93108" w:rsidP="002642C0">
            <w:pPr>
              <w:spacing w:after="0" w:line="240" w:lineRule="auto"/>
              <w:jc w:val="both"/>
              <w:rPr>
                <w:b/>
                <w:sz w:val="24"/>
                <w:szCs w:val="24"/>
              </w:rPr>
            </w:pPr>
          </w:p>
        </w:tc>
      </w:tr>
      <w:tr w:rsidR="00C93108" w:rsidRPr="00442C10" w14:paraId="43E95561" w14:textId="77777777" w:rsidTr="002642C0">
        <w:tc>
          <w:tcPr>
            <w:tcW w:w="2660" w:type="dxa"/>
          </w:tcPr>
          <w:p w14:paraId="6828C660" w14:textId="77777777" w:rsidR="00C93108" w:rsidRPr="00442C10" w:rsidRDefault="00C93108" w:rsidP="002642C0">
            <w:pPr>
              <w:spacing w:after="0" w:line="240" w:lineRule="auto"/>
              <w:jc w:val="both"/>
              <w:rPr>
                <w:b/>
                <w:sz w:val="24"/>
                <w:szCs w:val="24"/>
              </w:rPr>
            </w:pPr>
            <w:r w:rsidRPr="00442C10">
              <w:rPr>
                <w:b/>
                <w:sz w:val="24"/>
                <w:szCs w:val="24"/>
              </w:rPr>
              <w:t>Comuna</w:t>
            </w:r>
          </w:p>
        </w:tc>
        <w:tc>
          <w:tcPr>
            <w:tcW w:w="2781" w:type="dxa"/>
          </w:tcPr>
          <w:p w14:paraId="7F4F3B0B" w14:textId="77777777" w:rsidR="00C93108" w:rsidRPr="00442C10" w:rsidRDefault="00C93108" w:rsidP="002642C0">
            <w:pPr>
              <w:spacing w:after="0" w:line="240" w:lineRule="auto"/>
              <w:jc w:val="both"/>
              <w:rPr>
                <w:b/>
                <w:sz w:val="24"/>
                <w:szCs w:val="24"/>
              </w:rPr>
            </w:pPr>
          </w:p>
        </w:tc>
        <w:tc>
          <w:tcPr>
            <w:tcW w:w="2464" w:type="dxa"/>
          </w:tcPr>
          <w:p w14:paraId="1D9923F6" w14:textId="77777777" w:rsidR="00C93108" w:rsidRPr="00442C10" w:rsidRDefault="00C93108" w:rsidP="002642C0">
            <w:pPr>
              <w:spacing w:after="0" w:line="240" w:lineRule="auto"/>
              <w:jc w:val="both"/>
              <w:rPr>
                <w:b/>
                <w:sz w:val="24"/>
                <w:szCs w:val="24"/>
              </w:rPr>
            </w:pPr>
            <w:r w:rsidRPr="00442C10">
              <w:rPr>
                <w:b/>
                <w:sz w:val="24"/>
                <w:szCs w:val="24"/>
              </w:rPr>
              <w:t>Teléfonos de Contacto</w:t>
            </w:r>
          </w:p>
        </w:tc>
        <w:tc>
          <w:tcPr>
            <w:tcW w:w="3100" w:type="dxa"/>
          </w:tcPr>
          <w:p w14:paraId="17055DBA" w14:textId="77777777" w:rsidR="00C93108" w:rsidRPr="00442C10" w:rsidRDefault="00C93108" w:rsidP="002642C0">
            <w:pPr>
              <w:spacing w:after="0" w:line="240" w:lineRule="auto"/>
              <w:jc w:val="both"/>
              <w:rPr>
                <w:b/>
                <w:sz w:val="24"/>
                <w:szCs w:val="24"/>
              </w:rPr>
            </w:pPr>
          </w:p>
        </w:tc>
      </w:tr>
      <w:tr w:rsidR="00C93108" w:rsidRPr="00442C10" w14:paraId="420185CA" w14:textId="77777777" w:rsidTr="002642C0">
        <w:tc>
          <w:tcPr>
            <w:tcW w:w="2660" w:type="dxa"/>
          </w:tcPr>
          <w:p w14:paraId="697D358A" w14:textId="77777777" w:rsidR="00C93108" w:rsidRPr="00442C10" w:rsidRDefault="00C93108" w:rsidP="002642C0">
            <w:pPr>
              <w:spacing w:after="0" w:line="240" w:lineRule="auto"/>
              <w:jc w:val="both"/>
              <w:rPr>
                <w:b/>
                <w:sz w:val="24"/>
                <w:szCs w:val="24"/>
              </w:rPr>
            </w:pPr>
            <w:r w:rsidRPr="00442C10">
              <w:rPr>
                <w:b/>
                <w:sz w:val="24"/>
                <w:szCs w:val="24"/>
              </w:rPr>
              <w:t>Nombre del Encargado del Recinto</w:t>
            </w:r>
          </w:p>
        </w:tc>
        <w:tc>
          <w:tcPr>
            <w:tcW w:w="8345" w:type="dxa"/>
            <w:gridSpan w:val="3"/>
          </w:tcPr>
          <w:p w14:paraId="037BDE08" w14:textId="77777777" w:rsidR="00C93108" w:rsidRPr="00442C10" w:rsidRDefault="00C93108" w:rsidP="002642C0">
            <w:pPr>
              <w:spacing w:after="0" w:line="240" w:lineRule="auto"/>
              <w:jc w:val="both"/>
              <w:rPr>
                <w:b/>
                <w:sz w:val="24"/>
                <w:szCs w:val="24"/>
              </w:rPr>
            </w:pPr>
          </w:p>
        </w:tc>
      </w:tr>
      <w:tr w:rsidR="00C93108" w:rsidRPr="00442C10" w14:paraId="006BF7AD" w14:textId="77777777" w:rsidTr="002642C0">
        <w:tc>
          <w:tcPr>
            <w:tcW w:w="2660" w:type="dxa"/>
          </w:tcPr>
          <w:p w14:paraId="4F7668A7" w14:textId="77777777" w:rsidR="00C93108" w:rsidRPr="00442C10" w:rsidRDefault="00C93108" w:rsidP="002642C0">
            <w:pPr>
              <w:spacing w:after="0" w:line="240" w:lineRule="auto"/>
              <w:jc w:val="both"/>
              <w:rPr>
                <w:b/>
                <w:sz w:val="24"/>
                <w:szCs w:val="24"/>
              </w:rPr>
            </w:pPr>
            <w:r w:rsidRPr="00442C10">
              <w:rPr>
                <w:b/>
                <w:sz w:val="24"/>
                <w:szCs w:val="24"/>
              </w:rPr>
              <w:t xml:space="preserve">Referencias del Recinto (Cancha de Pasto o Tierra, como llegar, vías de acceso, Transporte Publico que llegue al Recinto, si cuenta con camarines, baños, agua potable, etc. </w:t>
            </w:r>
          </w:p>
        </w:tc>
        <w:tc>
          <w:tcPr>
            <w:tcW w:w="8345" w:type="dxa"/>
            <w:gridSpan w:val="3"/>
          </w:tcPr>
          <w:p w14:paraId="0C99B972" w14:textId="77777777" w:rsidR="00C93108" w:rsidRPr="00442C10" w:rsidRDefault="00C93108" w:rsidP="002642C0">
            <w:pPr>
              <w:spacing w:after="0" w:line="240" w:lineRule="auto"/>
              <w:jc w:val="both"/>
              <w:rPr>
                <w:b/>
                <w:sz w:val="24"/>
                <w:szCs w:val="24"/>
              </w:rPr>
            </w:pPr>
          </w:p>
        </w:tc>
      </w:tr>
    </w:tbl>
    <w:p w14:paraId="4909503C" w14:textId="77777777" w:rsidR="00C93108" w:rsidRDefault="00C93108" w:rsidP="00C93108">
      <w:pPr>
        <w:spacing w:line="240" w:lineRule="auto"/>
        <w:jc w:val="both"/>
        <w:rPr>
          <w:b/>
          <w:sz w:val="24"/>
          <w:szCs w:val="24"/>
        </w:rPr>
      </w:pPr>
    </w:p>
    <w:p w14:paraId="24C2389A" w14:textId="77777777" w:rsidR="00F13945" w:rsidRDefault="00F13945" w:rsidP="00C93108">
      <w:pPr>
        <w:spacing w:line="240" w:lineRule="auto"/>
        <w:jc w:val="both"/>
        <w:rPr>
          <w:b/>
          <w:sz w:val="24"/>
          <w:szCs w:val="24"/>
        </w:rPr>
      </w:pPr>
    </w:p>
    <w:p w14:paraId="4433726F" w14:textId="77777777" w:rsidR="00874058" w:rsidRDefault="00874058" w:rsidP="00C93108">
      <w:pPr>
        <w:spacing w:line="240" w:lineRule="auto"/>
        <w:jc w:val="both"/>
        <w:rPr>
          <w:b/>
          <w:sz w:val="24"/>
          <w:szCs w:val="24"/>
        </w:rPr>
      </w:pPr>
    </w:p>
    <w:p w14:paraId="684D071F" w14:textId="77777777" w:rsidR="00874058" w:rsidRDefault="00874058" w:rsidP="00C93108">
      <w:pPr>
        <w:spacing w:line="240" w:lineRule="auto"/>
        <w:jc w:val="both"/>
        <w:rPr>
          <w:b/>
          <w:sz w:val="24"/>
          <w:szCs w:val="24"/>
        </w:rPr>
      </w:pPr>
    </w:p>
    <w:p w14:paraId="07413E39" w14:textId="77777777" w:rsidR="00874058" w:rsidRDefault="00874058" w:rsidP="00C93108">
      <w:pPr>
        <w:spacing w:line="24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2765"/>
        <w:gridCol w:w="2515"/>
        <w:gridCol w:w="2471"/>
      </w:tblGrid>
      <w:tr w:rsidR="00C93108" w:rsidRPr="00442C10" w14:paraId="55B74A6D" w14:textId="77777777" w:rsidTr="00B354C7">
        <w:tc>
          <w:tcPr>
            <w:tcW w:w="3039" w:type="dxa"/>
          </w:tcPr>
          <w:p w14:paraId="0557E3F8" w14:textId="77777777" w:rsidR="00C93108" w:rsidRPr="00442C10" w:rsidRDefault="00C93108" w:rsidP="002642C0">
            <w:pPr>
              <w:spacing w:after="0" w:line="240" w:lineRule="auto"/>
              <w:jc w:val="both"/>
              <w:rPr>
                <w:b/>
                <w:sz w:val="24"/>
                <w:szCs w:val="24"/>
              </w:rPr>
            </w:pPr>
            <w:r w:rsidRPr="00442C10">
              <w:rPr>
                <w:b/>
                <w:sz w:val="24"/>
                <w:szCs w:val="24"/>
              </w:rPr>
              <w:lastRenderedPageBreak/>
              <w:t>Nombre Cancha Alternativa</w:t>
            </w:r>
          </w:p>
        </w:tc>
        <w:tc>
          <w:tcPr>
            <w:tcW w:w="7751" w:type="dxa"/>
            <w:gridSpan w:val="3"/>
          </w:tcPr>
          <w:p w14:paraId="17D15BB1" w14:textId="77777777" w:rsidR="00C93108" w:rsidRPr="00442C10" w:rsidRDefault="00C93108" w:rsidP="002642C0">
            <w:pPr>
              <w:spacing w:after="0" w:line="240" w:lineRule="auto"/>
              <w:jc w:val="both"/>
              <w:rPr>
                <w:b/>
                <w:sz w:val="24"/>
                <w:szCs w:val="24"/>
              </w:rPr>
            </w:pPr>
          </w:p>
        </w:tc>
      </w:tr>
      <w:tr w:rsidR="00C93108" w:rsidRPr="00442C10" w14:paraId="4C310406" w14:textId="77777777" w:rsidTr="00B354C7">
        <w:tc>
          <w:tcPr>
            <w:tcW w:w="3039" w:type="dxa"/>
          </w:tcPr>
          <w:p w14:paraId="73AF091E" w14:textId="77777777" w:rsidR="00C93108" w:rsidRPr="00442C10" w:rsidRDefault="00C93108" w:rsidP="002642C0">
            <w:pPr>
              <w:spacing w:after="0" w:line="240" w:lineRule="auto"/>
              <w:jc w:val="both"/>
              <w:rPr>
                <w:b/>
                <w:sz w:val="24"/>
                <w:szCs w:val="24"/>
              </w:rPr>
            </w:pPr>
            <w:r w:rsidRPr="00442C10">
              <w:rPr>
                <w:b/>
                <w:sz w:val="24"/>
                <w:szCs w:val="24"/>
              </w:rPr>
              <w:t>Dirección</w:t>
            </w:r>
          </w:p>
        </w:tc>
        <w:tc>
          <w:tcPr>
            <w:tcW w:w="7751" w:type="dxa"/>
            <w:gridSpan w:val="3"/>
          </w:tcPr>
          <w:p w14:paraId="1CFDB5B8" w14:textId="77777777" w:rsidR="00C93108" w:rsidRPr="00442C10" w:rsidRDefault="00C93108" w:rsidP="002642C0">
            <w:pPr>
              <w:spacing w:after="0" w:line="240" w:lineRule="auto"/>
              <w:jc w:val="both"/>
              <w:rPr>
                <w:b/>
                <w:sz w:val="24"/>
                <w:szCs w:val="24"/>
              </w:rPr>
            </w:pPr>
          </w:p>
        </w:tc>
      </w:tr>
      <w:tr w:rsidR="00C93108" w:rsidRPr="00442C10" w14:paraId="4248741C" w14:textId="77777777" w:rsidTr="00B354C7">
        <w:tc>
          <w:tcPr>
            <w:tcW w:w="3039" w:type="dxa"/>
          </w:tcPr>
          <w:p w14:paraId="0F742C28" w14:textId="77777777" w:rsidR="00C93108" w:rsidRPr="00442C10" w:rsidRDefault="00C93108" w:rsidP="002642C0">
            <w:pPr>
              <w:spacing w:after="0" w:line="240" w:lineRule="auto"/>
              <w:jc w:val="both"/>
              <w:rPr>
                <w:b/>
                <w:sz w:val="24"/>
                <w:szCs w:val="24"/>
              </w:rPr>
            </w:pPr>
            <w:r w:rsidRPr="00442C10">
              <w:rPr>
                <w:b/>
                <w:sz w:val="24"/>
                <w:szCs w:val="24"/>
              </w:rPr>
              <w:t>Comuna</w:t>
            </w:r>
          </w:p>
        </w:tc>
        <w:tc>
          <w:tcPr>
            <w:tcW w:w="2765" w:type="dxa"/>
          </w:tcPr>
          <w:p w14:paraId="76CEA310" w14:textId="77777777" w:rsidR="00C93108" w:rsidRPr="00442C10" w:rsidRDefault="00C93108" w:rsidP="002642C0">
            <w:pPr>
              <w:spacing w:after="0" w:line="240" w:lineRule="auto"/>
              <w:jc w:val="both"/>
              <w:rPr>
                <w:b/>
                <w:sz w:val="24"/>
                <w:szCs w:val="24"/>
              </w:rPr>
            </w:pPr>
          </w:p>
        </w:tc>
        <w:tc>
          <w:tcPr>
            <w:tcW w:w="2515" w:type="dxa"/>
          </w:tcPr>
          <w:p w14:paraId="7052A747" w14:textId="77777777" w:rsidR="00C93108" w:rsidRPr="00442C10" w:rsidRDefault="00C93108" w:rsidP="002642C0">
            <w:pPr>
              <w:spacing w:after="0" w:line="240" w:lineRule="auto"/>
              <w:jc w:val="both"/>
              <w:rPr>
                <w:b/>
                <w:sz w:val="24"/>
                <w:szCs w:val="24"/>
              </w:rPr>
            </w:pPr>
            <w:r w:rsidRPr="00442C10">
              <w:rPr>
                <w:b/>
                <w:sz w:val="24"/>
                <w:szCs w:val="24"/>
              </w:rPr>
              <w:t>Teléfonos de Contacto</w:t>
            </w:r>
          </w:p>
        </w:tc>
        <w:tc>
          <w:tcPr>
            <w:tcW w:w="2471" w:type="dxa"/>
          </w:tcPr>
          <w:p w14:paraId="2DE84269" w14:textId="77777777" w:rsidR="00C93108" w:rsidRPr="00442C10" w:rsidRDefault="00C93108" w:rsidP="002642C0">
            <w:pPr>
              <w:spacing w:after="0" w:line="240" w:lineRule="auto"/>
              <w:jc w:val="both"/>
              <w:rPr>
                <w:b/>
                <w:sz w:val="24"/>
                <w:szCs w:val="24"/>
              </w:rPr>
            </w:pPr>
          </w:p>
        </w:tc>
      </w:tr>
      <w:tr w:rsidR="00C93108" w:rsidRPr="00442C10" w14:paraId="03E4602C" w14:textId="77777777" w:rsidTr="00B354C7">
        <w:tc>
          <w:tcPr>
            <w:tcW w:w="3039" w:type="dxa"/>
          </w:tcPr>
          <w:p w14:paraId="709B3853" w14:textId="77777777" w:rsidR="00C93108" w:rsidRPr="00442C10" w:rsidRDefault="00C93108" w:rsidP="002642C0">
            <w:pPr>
              <w:spacing w:after="0" w:line="240" w:lineRule="auto"/>
              <w:jc w:val="both"/>
              <w:rPr>
                <w:b/>
                <w:sz w:val="24"/>
                <w:szCs w:val="24"/>
              </w:rPr>
            </w:pPr>
            <w:r w:rsidRPr="00442C10">
              <w:rPr>
                <w:b/>
                <w:sz w:val="24"/>
                <w:szCs w:val="24"/>
              </w:rPr>
              <w:t>Nombre del Encargado del Recinto</w:t>
            </w:r>
          </w:p>
        </w:tc>
        <w:tc>
          <w:tcPr>
            <w:tcW w:w="7751" w:type="dxa"/>
            <w:gridSpan w:val="3"/>
          </w:tcPr>
          <w:p w14:paraId="0DCCC669" w14:textId="77777777" w:rsidR="00C93108" w:rsidRPr="00442C10" w:rsidRDefault="00C93108" w:rsidP="002642C0">
            <w:pPr>
              <w:spacing w:after="0" w:line="240" w:lineRule="auto"/>
              <w:jc w:val="both"/>
              <w:rPr>
                <w:b/>
                <w:sz w:val="24"/>
                <w:szCs w:val="24"/>
              </w:rPr>
            </w:pPr>
          </w:p>
        </w:tc>
      </w:tr>
      <w:tr w:rsidR="00C93108" w:rsidRPr="00442C10" w14:paraId="60F6EEAC" w14:textId="77777777" w:rsidTr="00B354C7">
        <w:tc>
          <w:tcPr>
            <w:tcW w:w="3039" w:type="dxa"/>
          </w:tcPr>
          <w:p w14:paraId="6B4A2A09" w14:textId="77777777" w:rsidR="00C93108" w:rsidRPr="00442C10" w:rsidRDefault="00C93108" w:rsidP="002642C0">
            <w:pPr>
              <w:spacing w:after="0" w:line="240" w:lineRule="auto"/>
              <w:jc w:val="both"/>
              <w:rPr>
                <w:b/>
                <w:sz w:val="24"/>
                <w:szCs w:val="24"/>
              </w:rPr>
            </w:pPr>
            <w:r w:rsidRPr="00442C10">
              <w:rPr>
                <w:b/>
                <w:sz w:val="24"/>
                <w:szCs w:val="24"/>
              </w:rPr>
              <w:t xml:space="preserve">Referencias del Recinto (Cancha de Pasto o Tierra, como llegar, vías de acceso, Transporte Público que llegue al Recinto, si cuenta con camarines, baños, agua potable, etc. </w:t>
            </w:r>
          </w:p>
        </w:tc>
        <w:tc>
          <w:tcPr>
            <w:tcW w:w="7751" w:type="dxa"/>
            <w:gridSpan w:val="3"/>
          </w:tcPr>
          <w:p w14:paraId="173B8200" w14:textId="77777777" w:rsidR="00C93108" w:rsidRPr="00442C10" w:rsidRDefault="00C93108" w:rsidP="002642C0">
            <w:pPr>
              <w:spacing w:after="0" w:line="240" w:lineRule="auto"/>
              <w:jc w:val="both"/>
              <w:rPr>
                <w:b/>
                <w:sz w:val="24"/>
                <w:szCs w:val="24"/>
              </w:rPr>
            </w:pPr>
          </w:p>
        </w:tc>
      </w:tr>
    </w:tbl>
    <w:p w14:paraId="68F58AC9" w14:textId="77777777" w:rsidR="00C93108" w:rsidRDefault="00C93108" w:rsidP="00342066">
      <w:pPr>
        <w:ind w:firstLine="567"/>
        <w:jc w:val="both"/>
        <w:rPr>
          <w:sz w:val="24"/>
          <w:szCs w:val="24"/>
        </w:rPr>
      </w:pPr>
    </w:p>
    <w:p w14:paraId="7CD19511" w14:textId="6CB46C2D" w:rsidR="002630B8" w:rsidRDefault="002630B8" w:rsidP="002630B8">
      <w:pPr>
        <w:spacing w:line="240" w:lineRule="auto"/>
        <w:jc w:val="both"/>
        <w:rPr>
          <w:b/>
          <w:sz w:val="24"/>
          <w:szCs w:val="24"/>
          <w:u w:val="single"/>
          <w:lang w:val="es-MX"/>
        </w:rPr>
      </w:pPr>
      <w:r>
        <w:rPr>
          <w:b/>
          <w:sz w:val="24"/>
          <w:szCs w:val="24"/>
          <w:lang w:val="es-MX"/>
        </w:rPr>
        <w:t xml:space="preserve">3.- </w:t>
      </w:r>
      <w:r>
        <w:rPr>
          <w:b/>
          <w:sz w:val="24"/>
          <w:szCs w:val="24"/>
          <w:u w:val="single"/>
          <w:lang w:val="es-MX"/>
        </w:rPr>
        <w:t>Días y Horarios de Juego de la Escuela</w:t>
      </w:r>
    </w:p>
    <w:p w14:paraId="0F5095EE" w14:textId="77777777" w:rsidR="002630B8" w:rsidRDefault="002630B8" w:rsidP="002630B8">
      <w:pPr>
        <w:spacing w:line="240" w:lineRule="auto"/>
        <w:jc w:val="both"/>
        <w:rPr>
          <w:b/>
          <w:sz w:val="24"/>
          <w:szCs w:val="24"/>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6221"/>
      </w:tblGrid>
      <w:tr w:rsidR="002630B8" w:rsidRPr="00442C10" w14:paraId="71662ACF" w14:textId="77777777" w:rsidTr="002642C0">
        <w:tc>
          <w:tcPr>
            <w:tcW w:w="4644" w:type="dxa"/>
          </w:tcPr>
          <w:p w14:paraId="21947C8B" w14:textId="77777777" w:rsidR="002630B8" w:rsidRPr="00442C10" w:rsidRDefault="002630B8" w:rsidP="002642C0">
            <w:pPr>
              <w:spacing w:after="0" w:line="240" w:lineRule="auto"/>
              <w:jc w:val="both"/>
              <w:rPr>
                <w:b/>
                <w:sz w:val="24"/>
                <w:szCs w:val="24"/>
              </w:rPr>
            </w:pPr>
            <w:r w:rsidRPr="00442C10">
              <w:rPr>
                <w:b/>
                <w:sz w:val="24"/>
                <w:szCs w:val="24"/>
              </w:rPr>
              <w:t>Día de Juego Oficial</w:t>
            </w:r>
          </w:p>
        </w:tc>
        <w:tc>
          <w:tcPr>
            <w:tcW w:w="6361" w:type="dxa"/>
          </w:tcPr>
          <w:p w14:paraId="587A92FF" w14:textId="77777777" w:rsidR="002630B8" w:rsidRPr="00442C10" w:rsidRDefault="002630B8" w:rsidP="002642C0">
            <w:pPr>
              <w:spacing w:after="0" w:line="240" w:lineRule="auto"/>
              <w:jc w:val="both"/>
              <w:rPr>
                <w:b/>
                <w:sz w:val="24"/>
                <w:szCs w:val="24"/>
              </w:rPr>
            </w:pPr>
          </w:p>
        </w:tc>
      </w:tr>
      <w:tr w:rsidR="002630B8" w:rsidRPr="00442C10" w14:paraId="2B655C43" w14:textId="77777777" w:rsidTr="002642C0">
        <w:tc>
          <w:tcPr>
            <w:tcW w:w="4644" w:type="dxa"/>
          </w:tcPr>
          <w:p w14:paraId="77852FCC" w14:textId="77777777" w:rsidR="002630B8" w:rsidRPr="00442C10" w:rsidRDefault="002630B8" w:rsidP="002642C0">
            <w:pPr>
              <w:spacing w:after="0" w:line="240" w:lineRule="auto"/>
              <w:jc w:val="both"/>
              <w:rPr>
                <w:b/>
                <w:sz w:val="24"/>
                <w:szCs w:val="24"/>
              </w:rPr>
            </w:pPr>
            <w:r w:rsidRPr="00442C10">
              <w:rPr>
                <w:b/>
                <w:sz w:val="24"/>
                <w:szCs w:val="24"/>
              </w:rPr>
              <w:t>Horario de Inicio encuentros deportivos</w:t>
            </w:r>
          </w:p>
        </w:tc>
        <w:tc>
          <w:tcPr>
            <w:tcW w:w="6361" w:type="dxa"/>
          </w:tcPr>
          <w:p w14:paraId="4B8794D4" w14:textId="77777777" w:rsidR="002630B8" w:rsidRPr="00442C10" w:rsidRDefault="002630B8" w:rsidP="002642C0">
            <w:pPr>
              <w:spacing w:after="0" w:line="240" w:lineRule="auto"/>
              <w:jc w:val="both"/>
              <w:rPr>
                <w:b/>
                <w:sz w:val="24"/>
                <w:szCs w:val="24"/>
              </w:rPr>
            </w:pPr>
          </w:p>
        </w:tc>
      </w:tr>
    </w:tbl>
    <w:p w14:paraId="6A91489C" w14:textId="77777777" w:rsidR="002630B8" w:rsidRDefault="002630B8" w:rsidP="002630B8">
      <w:pPr>
        <w:spacing w:line="240" w:lineRule="auto"/>
        <w:jc w:val="both"/>
        <w:rPr>
          <w:b/>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6221"/>
      </w:tblGrid>
      <w:tr w:rsidR="002630B8" w:rsidRPr="00442C10" w14:paraId="62761804" w14:textId="77777777" w:rsidTr="002642C0">
        <w:tc>
          <w:tcPr>
            <w:tcW w:w="4644" w:type="dxa"/>
          </w:tcPr>
          <w:p w14:paraId="629B7371" w14:textId="77777777" w:rsidR="002630B8" w:rsidRPr="00442C10" w:rsidRDefault="002630B8" w:rsidP="002642C0">
            <w:pPr>
              <w:spacing w:after="0" w:line="240" w:lineRule="auto"/>
              <w:jc w:val="both"/>
              <w:rPr>
                <w:b/>
                <w:sz w:val="24"/>
                <w:szCs w:val="24"/>
              </w:rPr>
            </w:pPr>
            <w:r w:rsidRPr="00442C10">
              <w:rPr>
                <w:b/>
                <w:sz w:val="24"/>
                <w:szCs w:val="24"/>
              </w:rPr>
              <w:t>Día de Juego Alternativo</w:t>
            </w:r>
          </w:p>
        </w:tc>
        <w:tc>
          <w:tcPr>
            <w:tcW w:w="6361" w:type="dxa"/>
          </w:tcPr>
          <w:p w14:paraId="00A8B00A" w14:textId="77777777" w:rsidR="002630B8" w:rsidRPr="00442C10" w:rsidRDefault="002630B8" w:rsidP="002642C0">
            <w:pPr>
              <w:spacing w:after="0" w:line="240" w:lineRule="auto"/>
              <w:jc w:val="both"/>
              <w:rPr>
                <w:b/>
                <w:sz w:val="24"/>
                <w:szCs w:val="24"/>
              </w:rPr>
            </w:pPr>
          </w:p>
        </w:tc>
      </w:tr>
      <w:tr w:rsidR="002630B8" w:rsidRPr="00442C10" w14:paraId="67973959" w14:textId="77777777" w:rsidTr="002642C0">
        <w:tc>
          <w:tcPr>
            <w:tcW w:w="4644" w:type="dxa"/>
          </w:tcPr>
          <w:p w14:paraId="67844DFC" w14:textId="77777777" w:rsidR="002630B8" w:rsidRPr="00442C10" w:rsidRDefault="002630B8" w:rsidP="002642C0">
            <w:pPr>
              <w:spacing w:after="0" w:line="240" w:lineRule="auto"/>
              <w:jc w:val="both"/>
              <w:rPr>
                <w:b/>
                <w:sz w:val="24"/>
                <w:szCs w:val="24"/>
              </w:rPr>
            </w:pPr>
            <w:r w:rsidRPr="00442C10">
              <w:rPr>
                <w:b/>
                <w:sz w:val="24"/>
                <w:szCs w:val="24"/>
              </w:rPr>
              <w:t>Horario de Inicio encuentros deportivos</w:t>
            </w:r>
          </w:p>
        </w:tc>
        <w:tc>
          <w:tcPr>
            <w:tcW w:w="6361" w:type="dxa"/>
          </w:tcPr>
          <w:p w14:paraId="59B09D81" w14:textId="77777777" w:rsidR="002630B8" w:rsidRPr="00442C10" w:rsidRDefault="002630B8" w:rsidP="002642C0">
            <w:pPr>
              <w:spacing w:after="0" w:line="240" w:lineRule="auto"/>
              <w:jc w:val="both"/>
              <w:rPr>
                <w:b/>
                <w:sz w:val="24"/>
                <w:szCs w:val="24"/>
              </w:rPr>
            </w:pPr>
          </w:p>
        </w:tc>
      </w:tr>
    </w:tbl>
    <w:p w14:paraId="3BAFEDE2" w14:textId="77777777" w:rsidR="00F13945" w:rsidRDefault="00F13945" w:rsidP="00342066">
      <w:pPr>
        <w:ind w:firstLine="567"/>
        <w:jc w:val="both"/>
        <w:rPr>
          <w:sz w:val="24"/>
          <w:szCs w:val="24"/>
        </w:rPr>
      </w:pPr>
    </w:p>
    <w:p w14:paraId="692CD08E" w14:textId="3B4BE4CE" w:rsidR="009C5749" w:rsidRPr="00512AF8" w:rsidRDefault="009C5749" w:rsidP="009C5749">
      <w:pPr>
        <w:spacing w:line="240" w:lineRule="auto"/>
        <w:jc w:val="both"/>
        <w:rPr>
          <w:b/>
          <w:sz w:val="24"/>
          <w:szCs w:val="24"/>
        </w:rPr>
      </w:pPr>
      <w:r>
        <w:rPr>
          <w:b/>
          <w:sz w:val="24"/>
          <w:szCs w:val="24"/>
        </w:rPr>
        <w:t xml:space="preserve">4.- </w:t>
      </w:r>
      <w:r>
        <w:rPr>
          <w:b/>
          <w:sz w:val="24"/>
          <w:szCs w:val="24"/>
          <w:u w:val="single"/>
        </w:rPr>
        <w:t>Categorías a Participar</w:t>
      </w:r>
      <w:r>
        <w:rPr>
          <w:b/>
          <w:sz w:val="24"/>
          <w:szCs w:val="24"/>
        </w:rPr>
        <w:t>.</w:t>
      </w:r>
    </w:p>
    <w:p w14:paraId="7749D7EF" w14:textId="688943BE" w:rsidR="009C5749" w:rsidRDefault="009C5749" w:rsidP="009C5749">
      <w:pPr>
        <w:spacing w:line="240" w:lineRule="auto"/>
        <w:ind w:firstLine="567"/>
        <w:jc w:val="both"/>
        <w:rPr>
          <w:sz w:val="24"/>
          <w:szCs w:val="24"/>
        </w:rPr>
      </w:pPr>
      <w:r>
        <w:rPr>
          <w:sz w:val="24"/>
          <w:szCs w:val="24"/>
        </w:rPr>
        <w:t>Indique con una Cruz (X), en que categorías del Campeonato Integración año 202</w:t>
      </w:r>
      <w:r w:rsidR="00B354C7">
        <w:rPr>
          <w:sz w:val="24"/>
          <w:szCs w:val="24"/>
        </w:rPr>
        <w:t xml:space="preserve">5 </w:t>
      </w:r>
      <w:r>
        <w:rPr>
          <w:sz w:val="24"/>
          <w:szCs w:val="24"/>
        </w:rPr>
        <w:t>participaría su Escuela de Futbol o Club Deportivo</w:t>
      </w:r>
      <w:r w:rsidR="00911B5E">
        <w:rPr>
          <w:sz w:val="24"/>
          <w:szCs w:val="24"/>
        </w:rPr>
        <w:t>. (</w:t>
      </w:r>
      <w:r w:rsidR="00B354C7">
        <w:rPr>
          <w:sz w:val="24"/>
          <w:szCs w:val="24"/>
        </w:rPr>
        <w:t>Hay que recordar</w:t>
      </w:r>
      <w:r w:rsidR="00911B5E">
        <w:rPr>
          <w:sz w:val="24"/>
          <w:szCs w:val="24"/>
        </w:rPr>
        <w:t xml:space="preserve"> que el valor cuota es por escuela no por categoría).</w:t>
      </w:r>
      <w:r w:rsidR="00810191">
        <w:rPr>
          <w:sz w:val="24"/>
          <w:szCs w:val="24"/>
        </w:rPr>
        <w:t xml:space="preserve"> Idealmente </w:t>
      </w:r>
      <w:r w:rsidR="00187770">
        <w:rPr>
          <w:sz w:val="24"/>
          <w:szCs w:val="24"/>
        </w:rPr>
        <w:t>poder gestionar la participacion en todas las categorias</w:t>
      </w:r>
      <w:r w:rsidR="00B761DD">
        <w:rPr>
          <w:sz w:val="24"/>
          <w:szCs w:val="24"/>
        </w:rPr>
        <w:t xml:space="preserve">, además se </w:t>
      </w:r>
      <w:r w:rsidR="005708A5">
        <w:rPr>
          <w:sz w:val="24"/>
          <w:szCs w:val="24"/>
        </w:rPr>
        <w:t>exigirá</w:t>
      </w:r>
      <w:r w:rsidR="00B761DD">
        <w:rPr>
          <w:sz w:val="24"/>
          <w:szCs w:val="24"/>
        </w:rPr>
        <w:t xml:space="preserve"> en las bases la participacion de cada una de las escuelas en mínimo 5 categorias </w:t>
      </w:r>
      <w:r w:rsidR="005708A5">
        <w:rPr>
          <w:sz w:val="24"/>
          <w:szCs w:val="24"/>
        </w:rPr>
        <w:t xml:space="preserve">(serán obligatorias la sub – 09, sub – 11, sub – 13 y sub – 15, optativas sub – 07 o sub – 17), siendo el máximo de participacion en 6 categorias). </w:t>
      </w:r>
      <w:r w:rsidR="00187770">
        <w:rPr>
          <w:sz w:val="24"/>
          <w:szCs w:val="24"/>
        </w:rPr>
        <w:t xml:space="preserve"> </w:t>
      </w:r>
    </w:p>
    <w:p w14:paraId="247E8BB7" w14:textId="77777777" w:rsidR="00810191" w:rsidRDefault="00810191" w:rsidP="009C5749">
      <w:pPr>
        <w:spacing w:line="240" w:lineRule="auto"/>
        <w:ind w:firstLine="567"/>
        <w:jc w:val="both"/>
        <w:rPr>
          <w:sz w:val="24"/>
          <w:szCs w:val="24"/>
        </w:rPr>
      </w:pP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551"/>
      </w:tblGrid>
      <w:tr w:rsidR="009C5749" w14:paraId="354AE2F4" w14:textId="77777777" w:rsidTr="00911B5E">
        <w:tc>
          <w:tcPr>
            <w:tcW w:w="3867" w:type="dxa"/>
          </w:tcPr>
          <w:p w14:paraId="66EDF1CB" w14:textId="77777777" w:rsidR="009C5749" w:rsidRDefault="009C5749" w:rsidP="002642C0">
            <w:pPr>
              <w:jc w:val="both"/>
              <w:rPr>
                <w:b/>
                <w:bCs/>
                <w:color w:val="000000"/>
                <w:sz w:val="26"/>
                <w:lang w:val="es-MX"/>
              </w:rPr>
            </w:pPr>
            <w:r w:rsidRPr="00551685">
              <w:rPr>
                <w:b/>
                <w:bCs/>
                <w:color w:val="000000"/>
                <w:sz w:val="26"/>
                <w:highlight w:val="yellow"/>
                <w:lang w:val="es-MX"/>
              </w:rPr>
              <w:t>Categorías</w:t>
            </w:r>
          </w:p>
        </w:tc>
        <w:tc>
          <w:tcPr>
            <w:tcW w:w="2551" w:type="dxa"/>
          </w:tcPr>
          <w:p w14:paraId="5161F042" w14:textId="77777777" w:rsidR="009C5749" w:rsidRPr="00551685" w:rsidRDefault="009C5749" w:rsidP="002642C0">
            <w:pPr>
              <w:jc w:val="both"/>
              <w:rPr>
                <w:b/>
                <w:bCs/>
                <w:color w:val="000000"/>
                <w:sz w:val="26"/>
                <w:highlight w:val="yellow"/>
                <w:lang w:val="es-MX"/>
              </w:rPr>
            </w:pPr>
            <w:r w:rsidRPr="00551685">
              <w:rPr>
                <w:b/>
                <w:bCs/>
                <w:color w:val="000000"/>
                <w:sz w:val="26"/>
                <w:highlight w:val="yellow"/>
                <w:lang w:val="es-MX"/>
              </w:rPr>
              <w:t xml:space="preserve">Participación </w:t>
            </w:r>
          </w:p>
        </w:tc>
      </w:tr>
      <w:tr w:rsidR="009C5749" w14:paraId="5B78BB48" w14:textId="77777777" w:rsidTr="00911B5E">
        <w:tc>
          <w:tcPr>
            <w:tcW w:w="3867" w:type="dxa"/>
          </w:tcPr>
          <w:p w14:paraId="14F16F5A" w14:textId="0DF9F12F" w:rsidR="009C5749" w:rsidRDefault="009C5749" w:rsidP="002642C0">
            <w:pPr>
              <w:jc w:val="both"/>
              <w:rPr>
                <w:color w:val="000000"/>
                <w:sz w:val="26"/>
                <w:lang w:val="en-US"/>
              </w:rPr>
            </w:pPr>
            <w:r>
              <w:rPr>
                <w:color w:val="000000"/>
                <w:sz w:val="26"/>
                <w:lang w:val="en-US"/>
              </w:rPr>
              <w:t xml:space="preserve">Sub </w:t>
            </w:r>
            <w:r w:rsidR="00810191">
              <w:rPr>
                <w:color w:val="000000"/>
                <w:sz w:val="26"/>
                <w:lang w:val="en-US"/>
              </w:rPr>
              <w:t>– 07 (</w:t>
            </w:r>
            <w:r>
              <w:rPr>
                <w:color w:val="000000"/>
                <w:sz w:val="26"/>
                <w:lang w:val="en-US"/>
              </w:rPr>
              <w:t>201</w:t>
            </w:r>
            <w:r w:rsidR="00B354C7">
              <w:rPr>
                <w:color w:val="000000"/>
                <w:sz w:val="26"/>
                <w:lang w:val="en-US"/>
              </w:rPr>
              <w:t>8</w:t>
            </w:r>
            <w:r>
              <w:rPr>
                <w:color w:val="000000"/>
                <w:sz w:val="26"/>
                <w:lang w:val="en-US"/>
              </w:rPr>
              <w:t xml:space="preserve"> – 201</w:t>
            </w:r>
            <w:r w:rsidR="00B354C7">
              <w:rPr>
                <w:color w:val="000000"/>
                <w:sz w:val="26"/>
                <w:lang w:val="en-US"/>
              </w:rPr>
              <w:t>9</w:t>
            </w:r>
            <w:r>
              <w:rPr>
                <w:color w:val="000000"/>
                <w:sz w:val="26"/>
                <w:lang w:val="en-US"/>
              </w:rPr>
              <w:t xml:space="preserve"> – 20</w:t>
            </w:r>
            <w:r w:rsidR="00B354C7">
              <w:rPr>
                <w:color w:val="000000"/>
                <w:sz w:val="26"/>
                <w:lang w:val="en-US"/>
              </w:rPr>
              <w:t>20</w:t>
            </w:r>
            <w:r>
              <w:rPr>
                <w:color w:val="000000"/>
                <w:sz w:val="26"/>
                <w:lang w:val="en-US"/>
              </w:rPr>
              <w:t xml:space="preserve">) </w:t>
            </w:r>
          </w:p>
        </w:tc>
        <w:tc>
          <w:tcPr>
            <w:tcW w:w="2551" w:type="dxa"/>
          </w:tcPr>
          <w:p w14:paraId="0D4998D4" w14:textId="0E6968F5" w:rsidR="009C5749" w:rsidRDefault="009C5749" w:rsidP="002642C0">
            <w:pPr>
              <w:jc w:val="center"/>
              <w:rPr>
                <w:color w:val="000000"/>
                <w:sz w:val="26"/>
                <w:lang w:val="en-US"/>
              </w:rPr>
            </w:pPr>
          </w:p>
        </w:tc>
      </w:tr>
      <w:tr w:rsidR="009C5749" w14:paraId="24323B43" w14:textId="77777777" w:rsidTr="00911B5E">
        <w:tc>
          <w:tcPr>
            <w:tcW w:w="3867" w:type="dxa"/>
          </w:tcPr>
          <w:p w14:paraId="41B590D3" w14:textId="71513628" w:rsidR="009C5749" w:rsidRDefault="009C5749" w:rsidP="002642C0">
            <w:pPr>
              <w:jc w:val="both"/>
              <w:rPr>
                <w:color w:val="000000"/>
                <w:sz w:val="26"/>
                <w:lang w:val="en-US"/>
              </w:rPr>
            </w:pPr>
            <w:r>
              <w:rPr>
                <w:color w:val="000000"/>
                <w:sz w:val="26"/>
                <w:lang w:val="en-US"/>
              </w:rPr>
              <w:t xml:space="preserve">Sub </w:t>
            </w:r>
            <w:r w:rsidR="00810191">
              <w:rPr>
                <w:color w:val="000000"/>
                <w:sz w:val="26"/>
                <w:lang w:val="en-US"/>
              </w:rPr>
              <w:t>– 09 (</w:t>
            </w:r>
            <w:r>
              <w:rPr>
                <w:color w:val="000000"/>
                <w:sz w:val="26"/>
                <w:lang w:val="en-US"/>
              </w:rPr>
              <w:t>201</w:t>
            </w:r>
            <w:r w:rsidR="00B354C7">
              <w:rPr>
                <w:color w:val="000000"/>
                <w:sz w:val="26"/>
                <w:lang w:val="en-US"/>
              </w:rPr>
              <w:t>6</w:t>
            </w:r>
            <w:r>
              <w:rPr>
                <w:color w:val="000000"/>
                <w:sz w:val="26"/>
                <w:lang w:val="en-US"/>
              </w:rPr>
              <w:t xml:space="preserve"> – 201</w:t>
            </w:r>
            <w:r w:rsidR="00B354C7">
              <w:rPr>
                <w:color w:val="000000"/>
                <w:sz w:val="26"/>
                <w:lang w:val="en-US"/>
              </w:rPr>
              <w:t>7</w:t>
            </w:r>
            <w:r>
              <w:rPr>
                <w:color w:val="000000"/>
                <w:sz w:val="26"/>
                <w:lang w:val="en-US"/>
              </w:rPr>
              <w:t>)</w:t>
            </w:r>
          </w:p>
        </w:tc>
        <w:tc>
          <w:tcPr>
            <w:tcW w:w="2551" w:type="dxa"/>
          </w:tcPr>
          <w:p w14:paraId="6D81B60E" w14:textId="7CEC474E" w:rsidR="009C5749" w:rsidRDefault="009C5749" w:rsidP="002642C0">
            <w:pPr>
              <w:jc w:val="center"/>
              <w:rPr>
                <w:color w:val="000000"/>
                <w:sz w:val="26"/>
                <w:lang w:val="en-US"/>
              </w:rPr>
            </w:pPr>
          </w:p>
        </w:tc>
      </w:tr>
      <w:tr w:rsidR="009C5749" w14:paraId="7F24BACA" w14:textId="77777777" w:rsidTr="00911B5E">
        <w:tc>
          <w:tcPr>
            <w:tcW w:w="3867" w:type="dxa"/>
          </w:tcPr>
          <w:p w14:paraId="36183CB4" w14:textId="68E24FC9" w:rsidR="009C5749" w:rsidRDefault="009C5749" w:rsidP="002642C0">
            <w:pPr>
              <w:jc w:val="both"/>
              <w:rPr>
                <w:color w:val="000000"/>
                <w:sz w:val="26"/>
                <w:lang w:val="en-US"/>
              </w:rPr>
            </w:pPr>
            <w:r>
              <w:rPr>
                <w:color w:val="000000"/>
                <w:sz w:val="26"/>
                <w:lang w:val="en-US"/>
              </w:rPr>
              <w:t>Sub – 11 (201</w:t>
            </w:r>
            <w:r w:rsidR="00B354C7">
              <w:rPr>
                <w:color w:val="000000"/>
                <w:sz w:val="26"/>
                <w:lang w:val="en-US"/>
              </w:rPr>
              <w:t>4</w:t>
            </w:r>
            <w:r>
              <w:rPr>
                <w:color w:val="000000"/>
                <w:sz w:val="26"/>
                <w:lang w:val="en-US"/>
              </w:rPr>
              <w:t xml:space="preserve"> – 201</w:t>
            </w:r>
            <w:r w:rsidR="00B354C7">
              <w:rPr>
                <w:color w:val="000000"/>
                <w:sz w:val="26"/>
                <w:lang w:val="en-US"/>
              </w:rPr>
              <w:t>5</w:t>
            </w:r>
            <w:r>
              <w:rPr>
                <w:color w:val="000000"/>
                <w:sz w:val="26"/>
                <w:lang w:val="en-US"/>
              </w:rPr>
              <w:t xml:space="preserve">) </w:t>
            </w:r>
          </w:p>
        </w:tc>
        <w:tc>
          <w:tcPr>
            <w:tcW w:w="2551" w:type="dxa"/>
          </w:tcPr>
          <w:p w14:paraId="5ADD842E" w14:textId="0F788668" w:rsidR="009C5749" w:rsidRDefault="009C5749" w:rsidP="002642C0">
            <w:pPr>
              <w:jc w:val="center"/>
              <w:rPr>
                <w:color w:val="000000"/>
                <w:sz w:val="26"/>
                <w:lang w:val="en-US"/>
              </w:rPr>
            </w:pPr>
          </w:p>
        </w:tc>
      </w:tr>
      <w:tr w:rsidR="009C5749" w14:paraId="2E6456A9" w14:textId="77777777" w:rsidTr="00911B5E">
        <w:tc>
          <w:tcPr>
            <w:tcW w:w="3867" w:type="dxa"/>
          </w:tcPr>
          <w:p w14:paraId="3F1ECEAB" w14:textId="4A9F5480" w:rsidR="009C5749" w:rsidRDefault="009C5749" w:rsidP="002642C0">
            <w:pPr>
              <w:jc w:val="both"/>
              <w:rPr>
                <w:color w:val="000000"/>
                <w:sz w:val="26"/>
                <w:lang w:val="en-US"/>
              </w:rPr>
            </w:pPr>
            <w:r>
              <w:rPr>
                <w:color w:val="000000"/>
                <w:sz w:val="26"/>
                <w:lang w:val="en-US"/>
              </w:rPr>
              <w:t>Sub – 13 (201</w:t>
            </w:r>
            <w:r w:rsidR="00B354C7">
              <w:rPr>
                <w:color w:val="000000"/>
                <w:sz w:val="26"/>
                <w:lang w:val="en-US"/>
              </w:rPr>
              <w:t>2</w:t>
            </w:r>
            <w:r>
              <w:rPr>
                <w:color w:val="000000"/>
                <w:sz w:val="26"/>
                <w:lang w:val="en-US"/>
              </w:rPr>
              <w:t xml:space="preserve"> - 201</w:t>
            </w:r>
            <w:r w:rsidR="00B354C7">
              <w:rPr>
                <w:color w:val="000000"/>
                <w:sz w:val="26"/>
                <w:lang w:val="en-US"/>
              </w:rPr>
              <w:t>3</w:t>
            </w:r>
            <w:r>
              <w:rPr>
                <w:color w:val="000000"/>
                <w:sz w:val="26"/>
                <w:lang w:val="en-US"/>
              </w:rPr>
              <w:t>)</w:t>
            </w:r>
          </w:p>
        </w:tc>
        <w:tc>
          <w:tcPr>
            <w:tcW w:w="2551" w:type="dxa"/>
          </w:tcPr>
          <w:p w14:paraId="1BEB568E" w14:textId="1DC8FC0E" w:rsidR="009C5749" w:rsidRDefault="009C5749" w:rsidP="002642C0">
            <w:pPr>
              <w:jc w:val="center"/>
              <w:rPr>
                <w:color w:val="000000"/>
                <w:sz w:val="26"/>
                <w:lang w:val="en-US"/>
              </w:rPr>
            </w:pPr>
          </w:p>
        </w:tc>
      </w:tr>
      <w:tr w:rsidR="009C5749" w14:paraId="69A69901" w14:textId="77777777" w:rsidTr="00911B5E">
        <w:tc>
          <w:tcPr>
            <w:tcW w:w="3867" w:type="dxa"/>
          </w:tcPr>
          <w:p w14:paraId="5A5D5966" w14:textId="22698DDB" w:rsidR="009C5749" w:rsidRDefault="009C5749" w:rsidP="002642C0">
            <w:pPr>
              <w:jc w:val="both"/>
              <w:rPr>
                <w:color w:val="000000"/>
                <w:sz w:val="26"/>
                <w:lang w:val="en-US"/>
              </w:rPr>
            </w:pPr>
            <w:r>
              <w:rPr>
                <w:color w:val="000000"/>
                <w:sz w:val="26"/>
                <w:lang w:val="en-US"/>
              </w:rPr>
              <w:t>Sub – 15 (20</w:t>
            </w:r>
            <w:r w:rsidR="00B354C7">
              <w:rPr>
                <w:color w:val="000000"/>
                <w:sz w:val="26"/>
                <w:lang w:val="en-US"/>
              </w:rPr>
              <w:t>10</w:t>
            </w:r>
            <w:r>
              <w:rPr>
                <w:color w:val="000000"/>
                <w:sz w:val="26"/>
                <w:lang w:val="en-US"/>
              </w:rPr>
              <w:t xml:space="preserve"> - 20</w:t>
            </w:r>
            <w:r w:rsidR="00B354C7">
              <w:rPr>
                <w:color w:val="000000"/>
                <w:sz w:val="26"/>
                <w:lang w:val="en-US"/>
              </w:rPr>
              <w:t>11</w:t>
            </w:r>
            <w:r>
              <w:rPr>
                <w:color w:val="000000"/>
                <w:sz w:val="26"/>
                <w:lang w:val="en-US"/>
              </w:rPr>
              <w:t>)</w:t>
            </w:r>
          </w:p>
        </w:tc>
        <w:tc>
          <w:tcPr>
            <w:tcW w:w="2551" w:type="dxa"/>
          </w:tcPr>
          <w:p w14:paraId="4A3B8D3F" w14:textId="427A685F" w:rsidR="009C5749" w:rsidRDefault="009C5749" w:rsidP="002642C0">
            <w:pPr>
              <w:jc w:val="center"/>
              <w:rPr>
                <w:color w:val="000000"/>
                <w:sz w:val="26"/>
                <w:lang w:val="en-US"/>
              </w:rPr>
            </w:pPr>
          </w:p>
        </w:tc>
      </w:tr>
      <w:tr w:rsidR="009C5749" w:rsidRPr="007C09AE" w14:paraId="704E17D1" w14:textId="77777777" w:rsidTr="00911B5E">
        <w:tc>
          <w:tcPr>
            <w:tcW w:w="3867" w:type="dxa"/>
          </w:tcPr>
          <w:p w14:paraId="3748A384" w14:textId="767E8C85" w:rsidR="009C5749" w:rsidRPr="007C09AE" w:rsidRDefault="009C5749" w:rsidP="002642C0">
            <w:pPr>
              <w:jc w:val="both"/>
              <w:rPr>
                <w:color w:val="000000"/>
                <w:sz w:val="26"/>
              </w:rPr>
            </w:pPr>
            <w:r w:rsidRPr="007C09AE">
              <w:rPr>
                <w:color w:val="000000"/>
                <w:sz w:val="26"/>
              </w:rPr>
              <w:t xml:space="preserve">Sub </w:t>
            </w:r>
            <w:r w:rsidR="00810191">
              <w:rPr>
                <w:color w:val="000000"/>
                <w:sz w:val="26"/>
              </w:rPr>
              <w:t>–</w:t>
            </w:r>
            <w:r w:rsidRPr="007C09AE">
              <w:rPr>
                <w:color w:val="000000"/>
                <w:sz w:val="26"/>
              </w:rPr>
              <w:t xml:space="preserve"> </w:t>
            </w:r>
            <w:r w:rsidR="00810191">
              <w:rPr>
                <w:color w:val="000000"/>
                <w:sz w:val="26"/>
              </w:rPr>
              <w:t>17 (</w:t>
            </w:r>
            <w:r>
              <w:rPr>
                <w:color w:val="000000"/>
                <w:sz w:val="26"/>
              </w:rPr>
              <w:t>200</w:t>
            </w:r>
            <w:r w:rsidR="00B354C7">
              <w:rPr>
                <w:color w:val="000000"/>
                <w:sz w:val="26"/>
              </w:rPr>
              <w:t>8</w:t>
            </w:r>
            <w:r>
              <w:rPr>
                <w:color w:val="000000"/>
                <w:sz w:val="26"/>
              </w:rPr>
              <w:t xml:space="preserve"> – 200</w:t>
            </w:r>
            <w:r w:rsidR="00B354C7">
              <w:rPr>
                <w:color w:val="000000"/>
                <w:sz w:val="26"/>
              </w:rPr>
              <w:t>9</w:t>
            </w:r>
            <w:r>
              <w:rPr>
                <w:color w:val="000000"/>
                <w:sz w:val="26"/>
              </w:rPr>
              <w:t>)</w:t>
            </w:r>
          </w:p>
        </w:tc>
        <w:tc>
          <w:tcPr>
            <w:tcW w:w="2551" w:type="dxa"/>
          </w:tcPr>
          <w:p w14:paraId="78B5C4DC" w14:textId="6D02E2B2" w:rsidR="009C5749" w:rsidRPr="007C09AE" w:rsidRDefault="009C5749" w:rsidP="002642C0">
            <w:pPr>
              <w:jc w:val="center"/>
              <w:rPr>
                <w:color w:val="000000"/>
                <w:sz w:val="26"/>
              </w:rPr>
            </w:pPr>
          </w:p>
        </w:tc>
      </w:tr>
    </w:tbl>
    <w:p w14:paraId="1B7B6DB7" w14:textId="77777777" w:rsidR="009C5749" w:rsidRDefault="009C5749" w:rsidP="00342066">
      <w:pPr>
        <w:ind w:firstLine="567"/>
        <w:jc w:val="both"/>
        <w:rPr>
          <w:sz w:val="24"/>
          <w:szCs w:val="24"/>
        </w:rPr>
      </w:pPr>
    </w:p>
    <w:p w14:paraId="3DC223C4" w14:textId="77777777" w:rsidR="00187770" w:rsidRDefault="00187770" w:rsidP="00342066">
      <w:pPr>
        <w:ind w:firstLine="567"/>
        <w:jc w:val="both"/>
        <w:rPr>
          <w:sz w:val="24"/>
          <w:szCs w:val="24"/>
        </w:rPr>
      </w:pPr>
    </w:p>
    <w:p w14:paraId="239645BA" w14:textId="5AE611EC" w:rsidR="009B5280" w:rsidRPr="00430170" w:rsidRDefault="009B5280" w:rsidP="009B5280">
      <w:pPr>
        <w:pStyle w:val="Ttulo1"/>
        <w:jc w:val="center"/>
        <w:rPr>
          <w:color w:val="000000"/>
          <w:sz w:val="28"/>
        </w:rPr>
      </w:pPr>
      <w:r>
        <w:rPr>
          <w:color w:val="000000"/>
          <w:sz w:val="28"/>
          <w:u w:val="single"/>
        </w:rPr>
        <w:lastRenderedPageBreak/>
        <w:t xml:space="preserve">C  A  T  E  G  O  R  I  A  S    A Ñ O   2 0 2 </w:t>
      </w:r>
      <w:r w:rsidR="00B354C7">
        <w:rPr>
          <w:color w:val="000000"/>
          <w:sz w:val="28"/>
          <w:u w:val="single"/>
        </w:rPr>
        <w:t>5</w:t>
      </w:r>
      <w:r>
        <w:rPr>
          <w:color w:val="000000"/>
          <w:sz w:val="28"/>
        </w:rPr>
        <w:t>.</w:t>
      </w:r>
    </w:p>
    <w:p w14:paraId="56FDC52A" w14:textId="77777777" w:rsidR="009B5280" w:rsidRDefault="009B5280" w:rsidP="009B5280">
      <w:pPr>
        <w:jc w:val="both"/>
        <w:rPr>
          <w:color w:val="000000"/>
          <w:sz w:val="24"/>
          <w:lang w:val="es-MX"/>
        </w:rPr>
      </w:pPr>
    </w:p>
    <w:p w14:paraId="6081B8DE" w14:textId="77777777" w:rsidR="009B5280" w:rsidRDefault="009B5280" w:rsidP="009B5280">
      <w:pPr>
        <w:jc w:val="both"/>
        <w:rPr>
          <w:color w:val="000000"/>
          <w:sz w:val="24"/>
          <w:lang w:val="es-MX"/>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9"/>
        <w:gridCol w:w="2490"/>
        <w:gridCol w:w="1904"/>
        <w:gridCol w:w="3827"/>
      </w:tblGrid>
      <w:tr w:rsidR="009B5280" w14:paraId="687E6577" w14:textId="77777777" w:rsidTr="002642C0">
        <w:trPr>
          <w:trHeight w:val="408"/>
          <w:jc w:val="center"/>
        </w:trPr>
        <w:tc>
          <w:tcPr>
            <w:tcW w:w="1819" w:type="dxa"/>
            <w:tcBorders>
              <w:top w:val="double" w:sz="4" w:space="0" w:color="auto"/>
              <w:left w:val="double" w:sz="4" w:space="0" w:color="auto"/>
              <w:bottom w:val="double" w:sz="4" w:space="0" w:color="auto"/>
              <w:right w:val="single" w:sz="4" w:space="0" w:color="auto"/>
            </w:tcBorders>
            <w:shd w:val="clear" w:color="auto" w:fill="EEECE1"/>
          </w:tcPr>
          <w:p w14:paraId="6B9E09F7" w14:textId="77777777" w:rsidR="009B5280" w:rsidRPr="00B56775" w:rsidRDefault="009B5280" w:rsidP="002642C0">
            <w:pPr>
              <w:jc w:val="center"/>
              <w:rPr>
                <w:b/>
                <w:color w:val="000000"/>
                <w:sz w:val="24"/>
                <w:lang w:val="es-MX"/>
              </w:rPr>
            </w:pPr>
            <w:r w:rsidRPr="00B56775">
              <w:rPr>
                <w:b/>
                <w:color w:val="000000"/>
                <w:sz w:val="24"/>
                <w:lang w:val="es-MX"/>
              </w:rPr>
              <w:t>CATEGORIAS</w:t>
            </w:r>
          </w:p>
        </w:tc>
        <w:tc>
          <w:tcPr>
            <w:tcW w:w="2490" w:type="dxa"/>
            <w:tcBorders>
              <w:top w:val="double" w:sz="4" w:space="0" w:color="auto"/>
              <w:left w:val="single" w:sz="4" w:space="0" w:color="auto"/>
              <w:bottom w:val="double" w:sz="4" w:space="0" w:color="auto"/>
              <w:right w:val="single" w:sz="4" w:space="0" w:color="auto"/>
            </w:tcBorders>
            <w:shd w:val="clear" w:color="auto" w:fill="EEECE1"/>
          </w:tcPr>
          <w:p w14:paraId="28F14976" w14:textId="77777777" w:rsidR="009B5280" w:rsidRPr="00B56775" w:rsidRDefault="009B5280" w:rsidP="002642C0">
            <w:pPr>
              <w:jc w:val="center"/>
              <w:rPr>
                <w:b/>
                <w:color w:val="000000"/>
                <w:sz w:val="24"/>
                <w:lang w:val="es-MX"/>
              </w:rPr>
            </w:pPr>
            <w:r w:rsidRPr="00B56775">
              <w:rPr>
                <w:b/>
                <w:color w:val="000000"/>
                <w:sz w:val="24"/>
                <w:lang w:val="es-MX"/>
              </w:rPr>
              <w:t>AÑO  NACIMIENTO</w:t>
            </w:r>
          </w:p>
        </w:tc>
        <w:tc>
          <w:tcPr>
            <w:tcW w:w="1904" w:type="dxa"/>
            <w:tcBorders>
              <w:top w:val="double" w:sz="4" w:space="0" w:color="auto"/>
              <w:left w:val="single" w:sz="4" w:space="0" w:color="auto"/>
              <w:bottom w:val="double" w:sz="4" w:space="0" w:color="auto"/>
              <w:right w:val="double" w:sz="4" w:space="0" w:color="auto"/>
            </w:tcBorders>
            <w:shd w:val="clear" w:color="auto" w:fill="EEECE1"/>
          </w:tcPr>
          <w:p w14:paraId="4B9BE9BE" w14:textId="77777777" w:rsidR="009B5280" w:rsidRPr="00B56775" w:rsidRDefault="009B5280" w:rsidP="002642C0">
            <w:pPr>
              <w:jc w:val="center"/>
              <w:rPr>
                <w:b/>
                <w:color w:val="000000"/>
                <w:sz w:val="24"/>
                <w:lang w:val="es-MX"/>
              </w:rPr>
            </w:pPr>
            <w:r w:rsidRPr="00B56775">
              <w:rPr>
                <w:b/>
                <w:color w:val="000000"/>
                <w:sz w:val="24"/>
                <w:lang w:val="es-MX"/>
              </w:rPr>
              <w:t>CANTIDAD DE JUGADORES</w:t>
            </w:r>
          </w:p>
        </w:tc>
        <w:tc>
          <w:tcPr>
            <w:tcW w:w="3827" w:type="dxa"/>
            <w:tcBorders>
              <w:top w:val="double" w:sz="4" w:space="0" w:color="auto"/>
              <w:left w:val="double" w:sz="4" w:space="0" w:color="auto"/>
              <w:bottom w:val="double" w:sz="4" w:space="0" w:color="auto"/>
              <w:right w:val="double" w:sz="4" w:space="0" w:color="auto"/>
            </w:tcBorders>
            <w:shd w:val="clear" w:color="auto" w:fill="EEECE1"/>
          </w:tcPr>
          <w:p w14:paraId="3762E881" w14:textId="77777777" w:rsidR="009B5280" w:rsidRPr="00B56775" w:rsidRDefault="009B5280" w:rsidP="002642C0">
            <w:pPr>
              <w:jc w:val="center"/>
              <w:rPr>
                <w:b/>
                <w:color w:val="000000"/>
                <w:sz w:val="24"/>
                <w:lang w:val="es-MX"/>
              </w:rPr>
            </w:pPr>
            <w:r w:rsidRPr="00B56775">
              <w:rPr>
                <w:b/>
                <w:color w:val="000000"/>
                <w:sz w:val="24"/>
                <w:lang w:val="es-MX"/>
              </w:rPr>
              <w:t>TIEMPO A JUGAR</w:t>
            </w:r>
          </w:p>
        </w:tc>
      </w:tr>
      <w:tr w:rsidR="009B5280" w14:paraId="5013ED3D" w14:textId="77777777" w:rsidTr="002642C0">
        <w:trPr>
          <w:trHeight w:val="242"/>
          <w:jc w:val="center"/>
        </w:trPr>
        <w:tc>
          <w:tcPr>
            <w:tcW w:w="1819" w:type="dxa"/>
            <w:tcBorders>
              <w:top w:val="double" w:sz="4" w:space="0" w:color="auto"/>
              <w:left w:val="double" w:sz="4" w:space="0" w:color="auto"/>
              <w:bottom w:val="double" w:sz="4" w:space="0" w:color="auto"/>
              <w:right w:val="single" w:sz="4" w:space="0" w:color="auto"/>
            </w:tcBorders>
          </w:tcPr>
          <w:p w14:paraId="540786CE" w14:textId="77777777" w:rsidR="009B5280" w:rsidRDefault="009B5280" w:rsidP="002642C0">
            <w:pPr>
              <w:jc w:val="center"/>
              <w:rPr>
                <w:b/>
                <w:color w:val="000000"/>
                <w:sz w:val="24"/>
                <w:lang w:val="es-MX"/>
              </w:rPr>
            </w:pPr>
            <w:r>
              <w:rPr>
                <w:b/>
                <w:color w:val="000000"/>
                <w:sz w:val="24"/>
                <w:lang w:val="es-MX"/>
              </w:rPr>
              <w:t>SUB - 07</w:t>
            </w:r>
          </w:p>
        </w:tc>
        <w:tc>
          <w:tcPr>
            <w:tcW w:w="2490" w:type="dxa"/>
            <w:tcBorders>
              <w:top w:val="double" w:sz="4" w:space="0" w:color="auto"/>
              <w:left w:val="single" w:sz="4" w:space="0" w:color="auto"/>
              <w:bottom w:val="double" w:sz="4" w:space="0" w:color="auto"/>
              <w:right w:val="single" w:sz="4" w:space="0" w:color="auto"/>
            </w:tcBorders>
          </w:tcPr>
          <w:p w14:paraId="3FCB815A" w14:textId="013B5317" w:rsidR="009B5280" w:rsidRDefault="009B5280" w:rsidP="002642C0">
            <w:pPr>
              <w:jc w:val="both"/>
              <w:rPr>
                <w:color w:val="000000"/>
                <w:sz w:val="24"/>
                <w:lang w:val="es-MX"/>
              </w:rPr>
            </w:pPr>
            <w:r>
              <w:rPr>
                <w:color w:val="000000"/>
                <w:sz w:val="24"/>
                <w:lang w:val="es-MX"/>
              </w:rPr>
              <w:t>201</w:t>
            </w:r>
            <w:r w:rsidR="00B354C7">
              <w:rPr>
                <w:color w:val="000000"/>
                <w:sz w:val="24"/>
                <w:lang w:val="es-MX"/>
              </w:rPr>
              <w:t>8</w:t>
            </w:r>
            <w:r>
              <w:rPr>
                <w:color w:val="000000"/>
                <w:sz w:val="24"/>
                <w:lang w:val="es-MX"/>
              </w:rPr>
              <w:t xml:space="preserve"> – 201</w:t>
            </w:r>
            <w:r w:rsidR="00B354C7">
              <w:rPr>
                <w:color w:val="000000"/>
                <w:sz w:val="24"/>
                <w:lang w:val="es-MX"/>
              </w:rPr>
              <w:t>9</w:t>
            </w:r>
            <w:r>
              <w:rPr>
                <w:color w:val="000000"/>
                <w:sz w:val="24"/>
                <w:lang w:val="es-MX"/>
              </w:rPr>
              <w:t xml:space="preserve"> – 20</w:t>
            </w:r>
            <w:r w:rsidR="00B354C7">
              <w:rPr>
                <w:color w:val="000000"/>
                <w:sz w:val="24"/>
                <w:lang w:val="es-MX"/>
              </w:rPr>
              <w:t>20</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7D2E1E7A" w14:textId="77777777" w:rsidR="009B5280" w:rsidRDefault="009B5280" w:rsidP="002642C0">
            <w:pPr>
              <w:jc w:val="both"/>
              <w:rPr>
                <w:color w:val="000000"/>
                <w:sz w:val="24"/>
                <w:lang w:val="es-MX"/>
              </w:rPr>
            </w:pPr>
            <w:r>
              <w:rPr>
                <w:color w:val="000000"/>
                <w:sz w:val="24"/>
                <w:lang w:val="es-MX"/>
              </w:rPr>
              <w:t>8 Jugadores.</w:t>
            </w:r>
          </w:p>
        </w:tc>
        <w:tc>
          <w:tcPr>
            <w:tcW w:w="3827" w:type="dxa"/>
            <w:tcBorders>
              <w:top w:val="double" w:sz="4" w:space="0" w:color="auto"/>
              <w:left w:val="double" w:sz="4" w:space="0" w:color="auto"/>
              <w:bottom w:val="double" w:sz="4" w:space="0" w:color="auto"/>
              <w:right w:val="double" w:sz="4" w:space="0" w:color="auto"/>
            </w:tcBorders>
          </w:tcPr>
          <w:p w14:paraId="6D5424C8" w14:textId="77777777" w:rsidR="009B5280" w:rsidRDefault="009B5280" w:rsidP="002642C0">
            <w:pPr>
              <w:jc w:val="both"/>
              <w:rPr>
                <w:color w:val="000000"/>
                <w:sz w:val="24"/>
                <w:lang w:val="es-MX"/>
              </w:rPr>
            </w:pPr>
            <w:r>
              <w:rPr>
                <w:color w:val="000000"/>
                <w:sz w:val="24"/>
                <w:lang w:val="es-MX"/>
              </w:rPr>
              <w:t>20 x 20 x 5 minutos ¼  cancha (p)</w:t>
            </w:r>
          </w:p>
        </w:tc>
      </w:tr>
      <w:tr w:rsidR="009B5280" w14:paraId="00F3F9AE" w14:textId="77777777" w:rsidTr="002642C0">
        <w:trPr>
          <w:trHeight w:val="257"/>
          <w:jc w:val="center"/>
        </w:trPr>
        <w:tc>
          <w:tcPr>
            <w:tcW w:w="1819" w:type="dxa"/>
            <w:tcBorders>
              <w:top w:val="double" w:sz="4" w:space="0" w:color="auto"/>
              <w:left w:val="double" w:sz="4" w:space="0" w:color="auto"/>
              <w:bottom w:val="double" w:sz="4" w:space="0" w:color="auto"/>
              <w:right w:val="single" w:sz="4" w:space="0" w:color="auto"/>
            </w:tcBorders>
          </w:tcPr>
          <w:p w14:paraId="27811C3F" w14:textId="77777777" w:rsidR="009B5280" w:rsidRDefault="009B5280" w:rsidP="002642C0">
            <w:pPr>
              <w:jc w:val="center"/>
              <w:rPr>
                <w:b/>
                <w:color w:val="000000"/>
                <w:sz w:val="24"/>
                <w:lang w:val="es-MX"/>
              </w:rPr>
            </w:pPr>
            <w:r>
              <w:rPr>
                <w:b/>
                <w:color w:val="000000"/>
                <w:sz w:val="24"/>
                <w:lang w:val="es-MX"/>
              </w:rPr>
              <w:t>SUB - 09</w:t>
            </w:r>
          </w:p>
        </w:tc>
        <w:tc>
          <w:tcPr>
            <w:tcW w:w="2490" w:type="dxa"/>
            <w:tcBorders>
              <w:top w:val="double" w:sz="4" w:space="0" w:color="auto"/>
              <w:left w:val="single" w:sz="4" w:space="0" w:color="auto"/>
              <w:bottom w:val="double" w:sz="4" w:space="0" w:color="auto"/>
              <w:right w:val="single" w:sz="4" w:space="0" w:color="auto"/>
            </w:tcBorders>
          </w:tcPr>
          <w:p w14:paraId="1F25639F" w14:textId="4CEFA704" w:rsidR="009B5280" w:rsidRDefault="009B5280" w:rsidP="002642C0">
            <w:pPr>
              <w:jc w:val="both"/>
              <w:rPr>
                <w:color w:val="000000"/>
                <w:sz w:val="24"/>
                <w:lang w:val="es-MX"/>
              </w:rPr>
            </w:pPr>
            <w:r>
              <w:rPr>
                <w:color w:val="000000"/>
                <w:sz w:val="24"/>
                <w:lang w:val="es-MX"/>
              </w:rPr>
              <w:t>201</w:t>
            </w:r>
            <w:r w:rsidR="00B354C7">
              <w:rPr>
                <w:color w:val="000000"/>
                <w:sz w:val="24"/>
                <w:lang w:val="es-MX"/>
              </w:rPr>
              <w:t>6</w:t>
            </w:r>
            <w:r>
              <w:rPr>
                <w:color w:val="000000"/>
                <w:sz w:val="24"/>
                <w:lang w:val="es-MX"/>
              </w:rPr>
              <w:t xml:space="preserve"> – 201</w:t>
            </w:r>
            <w:r w:rsidR="00B354C7">
              <w:rPr>
                <w:color w:val="000000"/>
                <w:sz w:val="24"/>
                <w:lang w:val="es-MX"/>
              </w:rPr>
              <w:t>7</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786B9038" w14:textId="77777777" w:rsidR="009B5280" w:rsidRDefault="009B5280" w:rsidP="002642C0">
            <w:pPr>
              <w:jc w:val="both"/>
              <w:rPr>
                <w:color w:val="000000"/>
                <w:sz w:val="24"/>
                <w:lang w:val="es-MX"/>
              </w:rPr>
            </w:pPr>
            <w:r>
              <w:rPr>
                <w:color w:val="000000"/>
                <w:sz w:val="24"/>
                <w:lang w:val="es-MX"/>
              </w:rPr>
              <w:t>9 Jugadores.</w:t>
            </w:r>
          </w:p>
        </w:tc>
        <w:tc>
          <w:tcPr>
            <w:tcW w:w="3827" w:type="dxa"/>
            <w:tcBorders>
              <w:top w:val="double" w:sz="4" w:space="0" w:color="auto"/>
              <w:left w:val="double" w:sz="4" w:space="0" w:color="auto"/>
              <w:bottom w:val="double" w:sz="4" w:space="0" w:color="auto"/>
              <w:right w:val="double" w:sz="4" w:space="0" w:color="auto"/>
            </w:tcBorders>
          </w:tcPr>
          <w:p w14:paraId="51889CCB" w14:textId="77777777" w:rsidR="009B5280" w:rsidRDefault="009B5280" w:rsidP="002642C0">
            <w:pPr>
              <w:jc w:val="both"/>
              <w:rPr>
                <w:color w:val="000000"/>
                <w:sz w:val="24"/>
                <w:lang w:val="es-MX"/>
              </w:rPr>
            </w:pPr>
            <w:r>
              <w:rPr>
                <w:color w:val="000000"/>
                <w:sz w:val="24"/>
                <w:lang w:val="es-MX"/>
              </w:rPr>
              <w:t>20 x 20 x 5 minutos ¼  cancha (g)</w:t>
            </w:r>
          </w:p>
        </w:tc>
      </w:tr>
      <w:tr w:rsidR="009B5280" w14:paraId="58EC0D33" w14:textId="77777777" w:rsidTr="002642C0">
        <w:trPr>
          <w:trHeight w:val="242"/>
          <w:jc w:val="center"/>
        </w:trPr>
        <w:tc>
          <w:tcPr>
            <w:tcW w:w="1819" w:type="dxa"/>
            <w:tcBorders>
              <w:top w:val="double" w:sz="4" w:space="0" w:color="auto"/>
              <w:left w:val="double" w:sz="4" w:space="0" w:color="auto"/>
              <w:bottom w:val="double" w:sz="4" w:space="0" w:color="auto"/>
              <w:right w:val="single" w:sz="4" w:space="0" w:color="auto"/>
            </w:tcBorders>
          </w:tcPr>
          <w:p w14:paraId="2ABE4B33" w14:textId="77777777" w:rsidR="009B5280" w:rsidRDefault="009B5280" w:rsidP="002642C0">
            <w:pPr>
              <w:jc w:val="center"/>
              <w:rPr>
                <w:b/>
                <w:color w:val="000000"/>
                <w:sz w:val="24"/>
                <w:lang w:val="es-MX"/>
              </w:rPr>
            </w:pPr>
            <w:r>
              <w:rPr>
                <w:b/>
                <w:color w:val="000000"/>
                <w:sz w:val="24"/>
                <w:lang w:val="es-MX"/>
              </w:rPr>
              <w:t>SUB - 11</w:t>
            </w:r>
          </w:p>
        </w:tc>
        <w:tc>
          <w:tcPr>
            <w:tcW w:w="2490" w:type="dxa"/>
            <w:tcBorders>
              <w:top w:val="double" w:sz="4" w:space="0" w:color="auto"/>
              <w:left w:val="single" w:sz="4" w:space="0" w:color="auto"/>
              <w:bottom w:val="double" w:sz="4" w:space="0" w:color="auto"/>
              <w:right w:val="single" w:sz="4" w:space="0" w:color="auto"/>
            </w:tcBorders>
          </w:tcPr>
          <w:p w14:paraId="6157A5D7" w14:textId="4F86C019" w:rsidR="009B5280" w:rsidRDefault="009B5280" w:rsidP="002642C0">
            <w:pPr>
              <w:jc w:val="both"/>
              <w:rPr>
                <w:color w:val="000000"/>
                <w:sz w:val="24"/>
                <w:lang w:val="es-MX"/>
              </w:rPr>
            </w:pPr>
            <w:r>
              <w:rPr>
                <w:color w:val="000000"/>
                <w:sz w:val="24"/>
                <w:lang w:val="es-MX"/>
              </w:rPr>
              <w:t>201</w:t>
            </w:r>
            <w:r w:rsidR="00B354C7">
              <w:rPr>
                <w:color w:val="000000"/>
                <w:sz w:val="24"/>
                <w:lang w:val="es-MX"/>
              </w:rPr>
              <w:t>4</w:t>
            </w:r>
            <w:r>
              <w:rPr>
                <w:color w:val="000000"/>
                <w:sz w:val="24"/>
                <w:lang w:val="es-MX"/>
              </w:rPr>
              <w:t xml:space="preserve"> – 201</w:t>
            </w:r>
            <w:r w:rsidR="00B354C7">
              <w:rPr>
                <w:color w:val="000000"/>
                <w:sz w:val="24"/>
                <w:lang w:val="es-MX"/>
              </w:rPr>
              <w:t>5</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7A8204ED" w14:textId="77777777" w:rsidR="009B5280" w:rsidRDefault="009B5280" w:rsidP="002642C0">
            <w:pPr>
              <w:jc w:val="both"/>
              <w:rPr>
                <w:color w:val="000000"/>
                <w:sz w:val="24"/>
                <w:lang w:val="es-MX"/>
              </w:rPr>
            </w:pPr>
            <w:r>
              <w:rPr>
                <w:color w:val="000000"/>
                <w:sz w:val="24"/>
                <w:lang w:val="es-MX"/>
              </w:rPr>
              <w:t>11 Jugadores.</w:t>
            </w:r>
          </w:p>
        </w:tc>
        <w:tc>
          <w:tcPr>
            <w:tcW w:w="3827" w:type="dxa"/>
            <w:tcBorders>
              <w:top w:val="double" w:sz="4" w:space="0" w:color="auto"/>
              <w:left w:val="double" w:sz="4" w:space="0" w:color="auto"/>
              <w:bottom w:val="double" w:sz="4" w:space="0" w:color="auto"/>
              <w:right w:val="double" w:sz="4" w:space="0" w:color="auto"/>
            </w:tcBorders>
          </w:tcPr>
          <w:p w14:paraId="6903FC1E" w14:textId="77777777" w:rsidR="009B5280" w:rsidRDefault="009B5280" w:rsidP="002642C0">
            <w:pPr>
              <w:jc w:val="both"/>
              <w:rPr>
                <w:color w:val="000000"/>
                <w:sz w:val="24"/>
                <w:lang w:val="es-MX"/>
              </w:rPr>
            </w:pPr>
            <w:r>
              <w:rPr>
                <w:color w:val="000000"/>
                <w:sz w:val="24"/>
                <w:lang w:val="es-MX"/>
              </w:rPr>
              <w:t>25 x 25 x 5 minutos ½  cancha.</w:t>
            </w:r>
          </w:p>
        </w:tc>
      </w:tr>
      <w:tr w:rsidR="009B5280" w14:paraId="072B0F5A" w14:textId="77777777" w:rsidTr="002642C0">
        <w:trPr>
          <w:trHeight w:val="257"/>
          <w:jc w:val="center"/>
        </w:trPr>
        <w:tc>
          <w:tcPr>
            <w:tcW w:w="1819" w:type="dxa"/>
            <w:tcBorders>
              <w:top w:val="double" w:sz="4" w:space="0" w:color="auto"/>
              <w:left w:val="double" w:sz="4" w:space="0" w:color="auto"/>
              <w:bottom w:val="double" w:sz="4" w:space="0" w:color="auto"/>
              <w:right w:val="single" w:sz="4" w:space="0" w:color="auto"/>
            </w:tcBorders>
          </w:tcPr>
          <w:p w14:paraId="72C3327E" w14:textId="77777777" w:rsidR="009B5280" w:rsidRDefault="009B5280" w:rsidP="002642C0">
            <w:pPr>
              <w:jc w:val="center"/>
              <w:rPr>
                <w:b/>
                <w:color w:val="000000"/>
                <w:sz w:val="24"/>
                <w:lang w:val="es-MX"/>
              </w:rPr>
            </w:pPr>
            <w:r>
              <w:rPr>
                <w:b/>
                <w:color w:val="000000"/>
                <w:sz w:val="24"/>
                <w:lang w:val="es-MX"/>
              </w:rPr>
              <w:t>SUB - 13</w:t>
            </w:r>
          </w:p>
        </w:tc>
        <w:tc>
          <w:tcPr>
            <w:tcW w:w="2490" w:type="dxa"/>
            <w:tcBorders>
              <w:top w:val="double" w:sz="4" w:space="0" w:color="auto"/>
              <w:left w:val="single" w:sz="4" w:space="0" w:color="auto"/>
              <w:bottom w:val="double" w:sz="4" w:space="0" w:color="auto"/>
              <w:right w:val="single" w:sz="4" w:space="0" w:color="auto"/>
            </w:tcBorders>
          </w:tcPr>
          <w:p w14:paraId="45750B3A" w14:textId="677A044B" w:rsidR="009B5280" w:rsidRDefault="009B5280" w:rsidP="002642C0">
            <w:pPr>
              <w:jc w:val="both"/>
              <w:rPr>
                <w:color w:val="000000"/>
                <w:sz w:val="24"/>
                <w:lang w:val="es-MX"/>
              </w:rPr>
            </w:pPr>
            <w:r>
              <w:rPr>
                <w:color w:val="000000"/>
                <w:sz w:val="24"/>
                <w:lang w:val="es-MX"/>
              </w:rPr>
              <w:t>201</w:t>
            </w:r>
            <w:r w:rsidR="00317B93">
              <w:rPr>
                <w:color w:val="000000"/>
                <w:sz w:val="24"/>
                <w:lang w:val="es-MX"/>
              </w:rPr>
              <w:t>2</w:t>
            </w:r>
            <w:r>
              <w:rPr>
                <w:color w:val="000000"/>
                <w:sz w:val="24"/>
                <w:lang w:val="es-MX"/>
              </w:rPr>
              <w:t xml:space="preserve"> – 201</w:t>
            </w:r>
            <w:r w:rsidR="00317B93">
              <w:rPr>
                <w:color w:val="000000"/>
                <w:sz w:val="24"/>
                <w:lang w:val="es-MX"/>
              </w:rPr>
              <w:t>3</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363C88DC" w14:textId="77777777" w:rsidR="009B5280" w:rsidRDefault="009B5280" w:rsidP="002642C0">
            <w:pPr>
              <w:jc w:val="both"/>
              <w:rPr>
                <w:color w:val="000000"/>
                <w:sz w:val="24"/>
                <w:lang w:val="es-MX"/>
              </w:rPr>
            </w:pPr>
            <w:r>
              <w:rPr>
                <w:color w:val="000000"/>
                <w:sz w:val="24"/>
                <w:lang w:val="es-MX"/>
              </w:rPr>
              <w:t>11 Jugadores.</w:t>
            </w:r>
          </w:p>
        </w:tc>
        <w:tc>
          <w:tcPr>
            <w:tcW w:w="3827" w:type="dxa"/>
            <w:tcBorders>
              <w:top w:val="double" w:sz="4" w:space="0" w:color="auto"/>
              <w:left w:val="double" w:sz="4" w:space="0" w:color="auto"/>
              <w:bottom w:val="double" w:sz="4" w:space="0" w:color="auto"/>
              <w:right w:val="double" w:sz="4" w:space="0" w:color="auto"/>
            </w:tcBorders>
          </w:tcPr>
          <w:p w14:paraId="4B5B4320" w14:textId="77777777" w:rsidR="009B5280" w:rsidRDefault="009B5280" w:rsidP="002642C0">
            <w:pPr>
              <w:jc w:val="both"/>
              <w:rPr>
                <w:color w:val="000000"/>
                <w:sz w:val="24"/>
                <w:lang w:val="es-MX"/>
              </w:rPr>
            </w:pPr>
            <w:r>
              <w:rPr>
                <w:color w:val="000000"/>
                <w:sz w:val="24"/>
                <w:lang w:val="es-MX"/>
              </w:rPr>
              <w:t>25 x 25 x 5 minutos cancha completa.</w:t>
            </w:r>
          </w:p>
        </w:tc>
      </w:tr>
      <w:tr w:rsidR="009B5280" w14:paraId="261AEFAC" w14:textId="77777777" w:rsidTr="002642C0">
        <w:trPr>
          <w:trHeight w:val="257"/>
          <w:jc w:val="center"/>
        </w:trPr>
        <w:tc>
          <w:tcPr>
            <w:tcW w:w="1819" w:type="dxa"/>
            <w:tcBorders>
              <w:top w:val="double" w:sz="4" w:space="0" w:color="auto"/>
              <w:left w:val="double" w:sz="4" w:space="0" w:color="auto"/>
              <w:bottom w:val="double" w:sz="4" w:space="0" w:color="auto"/>
              <w:right w:val="single" w:sz="4" w:space="0" w:color="auto"/>
            </w:tcBorders>
          </w:tcPr>
          <w:p w14:paraId="19F89251" w14:textId="77777777" w:rsidR="009B5280" w:rsidRDefault="009B5280" w:rsidP="002642C0">
            <w:pPr>
              <w:jc w:val="center"/>
              <w:rPr>
                <w:b/>
                <w:color w:val="000000"/>
                <w:sz w:val="24"/>
                <w:lang w:val="es-MX"/>
              </w:rPr>
            </w:pPr>
            <w:r>
              <w:rPr>
                <w:b/>
                <w:color w:val="000000"/>
                <w:sz w:val="24"/>
                <w:lang w:val="es-MX"/>
              </w:rPr>
              <w:t>SUB - 15</w:t>
            </w:r>
          </w:p>
        </w:tc>
        <w:tc>
          <w:tcPr>
            <w:tcW w:w="2490" w:type="dxa"/>
            <w:tcBorders>
              <w:top w:val="double" w:sz="4" w:space="0" w:color="auto"/>
              <w:left w:val="single" w:sz="4" w:space="0" w:color="auto"/>
              <w:bottom w:val="double" w:sz="4" w:space="0" w:color="auto"/>
              <w:right w:val="single" w:sz="4" w:space="0" w:color="auto"/>
            </w:tcBorders>
          </w:tcPr>
          <w:p w14:paraId="7011DDC0" w14:textId="11CE5D95" w:rsidR="009B5280" w:rsidRDefault="009B5280" w:rsidP="002642C0">
            <w:pPr>
              <w:jc w:val="both"/>
              <w:rPr>
                <w:color w:val="000000"/>
                <w:sz w:val="24"/>
                <w:lang w:val="es-MX"/>
              </w:rPr>
            </w:pPr>
            <w:r>
              <w:rPr>
                <w:color w:val="000000"/>
                <w:sz w:val="24"/>
                <w:lang w:val="es-MX"/>
              </w:rPr>
              <w:t>20</w:t>
            </w:r>
            <w:r w:rsidR="00317B93">
              <w:rPr>
                <w:color w:val="000000"/>
                <w:sz w:val="24"/>
                <w:lang w:val="es-MX"/>
              </w:rPr>
              <w:t>10</w:t>
            </w:r>
            <w:r>
              <w:rPr>
                <w:color w:val="000000"/>
                <w:sz w:val="24"/>
                <w:lang w:val="es-MX"/>
              </w:rPr>
              <w:t xml:space="preserve"> – 20</w:t>
            </w:r>
            <w:r w:rsidR="007C5BF0">
              <w:rPr>
                <w:color w:val="000000"/>
                <w:sz w:val="24"/>
                <w:lang w:val="es-MX"/>
              </w:rPr>
              <w:t>1</w:t>
            </w:r>
            <w:r w:rsidR="00317B93">
              <w:rPr>
                <w:color w:val="000000"/>
                <w:sz w:val="24"/>
                <w:lang w:val="es-MX"/>
              </w:rPr>
              <w:t>1</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78751505" w14:textId="77777777" w:rsidR="009B5280" w:rsidRDefault="009B5280" w:rsidP="002642C0">
            <w:pPr>
              <w:jc w:val="both"/>
              <w:rPr>
                <w:color w:val="000000"/>
                <w:sz w:val="24"/>
                <w:lang w:val="es-MX"/>
              </w:rPr>
            </w:pPr>
            <w:r>
              <w:rPr>
                <w:color w:val="000000"/>
                <w:sz w:val="24"/>
                <w:lang w:val="es-MX"/>
              </w:rPr>
              <w:t>11 Jugadores.</w:t>
            </w:r>
          </w:p>
        </w:tc>
        <w:tc>
          <w:tcPr>
            <w:tcW w:w="3827" w:type="dxa"/>
            <w:tcBorders>
              <w:top w:val="double" w:sz="4" w:space="0" w:color="auto"/>
              <w:left w:val="double" w:sz="4" w:space="0" w:color="auto"/>
              <w:bottom w:val="double" w:sz="4" w:space="0" w:color="auto"/>
              <w:right w:val="double" w:sz="4" w:space="0" w:color="auto"/>
            </w:tcBorders>
          </w:tcPr>
          <w:p w14:paraId="3EB44DD6" w14:textId="77777777" w:rsidR="009B5280" w:rsidRDefault="009B5280" w:rsidP="002642C0">
            <w:pPr>
              <w:jc w:val="both"/>
              <w:rPr>
                <w:color w:val="000000"/>
                <w:sz w:val="24"/>
                <w:lang w:val="es-MX"/>
              </w:rPr>
            </w:pPr>
            <w:r>
              <w:rPr>
                <w:color w:val="000000"/>
                <w:sz w:val="24"/>
                <w:lang w:val="es-MX"/>
              </w:rPr>
              <w:t>30 x 30 x 5 minutos cancha completa.</w:t>
            </w:r>
          </w:p>
        </w:tc>
      </w:tr>
      <w:tr w:rsidR="009B5280" w14:paraId="5FCA16FD" w14:textId="77777777" w:rsidTr="002642C0">
        <w:trPr>
          <w:trHeight w:val="324"/>
          <w:jc w:val="center"/>
        </w:trPr>
        <w:tc>
          <w:tcPr>
            <w:tcW w:w="1819" w:type="dxa"/>
            <w:tcBorders>
              <w:top w:val="double" w:sz="4" w:space="0" w:color="auto"/>
              <w:left w:val="double" w:sz="4" w:space="0" w:color="auto"/>
              <w:bottom w:val="double" w:sz="4" w:space="0" w:color="auto"/>
              <w:right w:val="single" w:sz="4" w:space="0" w:color="auto"/>
            </w:tcBorders>
          </w:tcPr>
          <w:p w14:paraId="726966A8" w14:textId="77777777" w:rsidR="009B5280" w:rsidRDefault="009B5280" w:rsidP="002642C0">
            <w:pPr>
              <w:jc w:val="center"/>
              <w:rPr>
                <w:b/>
                <w:color w:val="000000"/>
                <w:sz w:val="24"/>
                <w:lang w:val="es-MX"/>
              </w:rPr>
            </w:pPr>
            <w:r>
              <w:rPr>
                <w:b/>
                <w:color w:val="000000"/>
                <w:sz w:val="24"/>
                <w:lang w:val="es-MX"/>
              </w:rPr>
              <w:t>SUB - 17</w:t>
            </w:r>
          </w:p>
        </w:tc>
        <w:tc>
          <w:tcPr>
            <w:tcW w:w="2490" w:type="dxa"/>
            <w:tcBorders>
              <w:top w:val="double" w:sz="4" w:space="0" w:color="auto"/>
              <w:left w:val="single" w:sz="4" w:space="0" w:color="auto"/>
              <w:bottom w:val="double" w:sz="4" w:space="0" w:color="auto"/>
              <w:right w:val="single" w:sz="4" w:space="0" w:color="auto"/>
            </w:tcBorders>
          </w:tcPr>
          <w:p w14:paraId="50943EAE" w14:textId="3CC1DB46" w:rsidR="009B5280" w:rsidRDefault="009B5280" w:rsidP="002642C0">
            <w:pPr>
              <w:jc w:val="both"/>
              <w:rPr>
                <w:color w:val="000000"/>
                <w:sz w:val="24"/>
                <w:lang w:val="es-MX"/>
              </w:rPr>
            </w:pPr>
            <w:r>
              <w:rPr>
                <w:color w:val="000000"/>
                <w:sz w:val="24"/>
                <w:lang w:val="es-MX"/>
              </w:rPr>
              <w:t>200</w:t>
            </w:r>
            <w:r w:rsidR="00317B93">
              <w:rPr>
                <w:color w:val="000000"/>
                <w:sz w:val="24"/>
                <w:lang w:val="es-MX"/>
              </w:rPr>
              <w:t>8</w:t>
            </w:r>
            <w:r>
              <w:rPr>
                <w:color w:val="000000"/>
                <w:sz w:val="24"/>
                <w:lang w:val="es-MX"/>
              </w:rPr>
              <w:t xml:space="preserve"> – 200</w:t>
            </w:r>
            <w:r w:rsidR="00317B93">
              <w:rPr>
                <w:color w:val="000000"/>
                <w:sz w:val="24"/>
                <w:lang w:val="es-MX"/>
              </w:rPr>
              <w:t>9</w:t>
            </w:r>
            <w:r>
              <w:rPr>
                <w:color w:val="000000"/>
                <w:sz w:val="24"/>
                <w:lang w:val="es-MX"/>
              </w:rPr>
              <w:t xml:space="preserve">  </w:t>
            </w:r>
          </w:p>
        </w:tc>
        <w:tc>
          <w:tcPr>
            <w:tcW w:w="1904" w:type="dxa"/>
            <w:tcBorders>
              <w:top w:val="double" w:sz="4" w:space="0" w:color="auto"/>
              <w:left w:val="single" w:sz="4" w:space="0" w:color="auto"/>
              <w:bottom w:val="double" w:sz="4" w:space="0" w:color="auto"/>
              <w:right w:val="double" w:sz="4" w:space="0" w:color="auto"/>
            </w:tcBorders>
          </w:tcPr>
          <w:p w14:paraId="62357898" w14:textId="77777777" w:rsidR="009B5280" w:rsidRDefault="009B5280" w:rsidP="002642C0">
            <w:pPr>
              <w:jc w:val="both"/>
              <w:rPr>
                <w:color w:val="000000"/>
                <w:sz w:val="24"/>
                <w:lang w:val="es-MX"/>
              </w:rPr>
            </w:pPr>
            <w:r>
              <w:rPr>
                <w:color w:val="000000"/>
                <w:sz w:val="24"/>
                <w:lang w:val="es-MX"/>
              </w:rPr>
              <w:t>11 Jugadores.</w:t>
            </w:r>
          </w:p>
        </w:tc>
        <w:tc>
          <w:tcPr>
            <w:tcW w:w="3827" w:type="dxa"/>
            <w:tcBorders>
              <w:top w:val="double" w:sz="4" w:space="0" w:color="auto"/>
              <w:left w:val="double" w:sz="4" w:space="0" w:color="auto"/>
              <w:bottom w:val="double" w:sz="4" w:space="0" w:color="auto"/>
              <w:right w:val="double" w:sz="4" w:space="0" w:color="auto"/>
            </w:tcBorders>
          </w:tcPr>
          <w:p w14:paraId="386041D3" w14:textId="77777777" w:rsidR="009B5280" w:rsidRDefault="009B5280" w:rsidP="002642C0">
            <w:pPr>
              <w:jc w:val="both"/>
              <w:rPr>
                <w:color w:val="000000"/>
                <w:sz w:val="24"/>
                <w:lang w:val="es-MX"/>
              </w:rPr>
            </w:pPr>
            <w:r>
              <w:rPr>
                <w:color w:val="000000"/>
                <w:sz w:val="24"/>
                <w:lang w:val="es-MX"/>
              </w:rPr>
              <w:t xml:space="preserve">30 x 30 x 5 minutos cancha completa. </w:t>
            </w:r>
          </w:p>
        </w:tc>
      </w:tr>
    </w:tbl>
    <w:p w14:paraId="1AEB0987" w14:textId="77777777" w:rsidR="00187770" w:rsidRDefault="00187770" w:rsidP="00342066">
      <w:pPr>
        <w:ind w:firstLine="567"/>
        <w:jc w:val="both"/>
        <w:rPr>
          <w:sz w:val="24"/>
          <w:szCs w:val="24"/>
          <w:lang w:val="es-MX"/>
        </w:rPr>
      </w:pPr>
    </w:p>
    <w:p w14:paraId="247C7B33" w14:textId="77777777" w:rsidR="007C5BF0" w:rsidRDefault="007C5BF0" w:rsidP="00342066">
      <w:pPr>
        <w:ind w:firstLine="567"/>
        <w:jc w:val="both"/>
        <w:rPr>
          <w:sz w:val="24"/>
          <w:szCs w:val="24"/>
          <w:lang w:val="es-MX"/>
        </w:rPr>
      </w:pPr>
    </w:p>
    <w:p w14:paraId="753552DB" w14:textId="492C8CD7" w:rsidR="00A447BE" w:rsidRDefault="00A447BE" w:rsidP="00342066">
      <w:pPr>
        <w:ind w:firstLine="567"/>
        <w:jc w:val="both"/>
        <w:rPr>
          <w:sz w:val="24"/>
          <w:szCs w:val="24"/>
          <w:lang w:val="es-MX"/>
        </w:rPr>
      </w:pPr>
      <w:r w:rsidRPr="00A447BE">
        <w:rPr>
          <w:b/>
          <w:bCs/>
          <w:sz w:val="24"/>
          <w:szCs w:val="24"/>
          <w:u w:val="single"/>
          <w:lang w:val="es-MX"/>
        </w:rPr>
        <w:t>Nombre de la Institucion Postulante</w:t>
      </w:r>
      <w:r>
        <w:rPr>
          <w:sz w:val="24"/>
          <w:szCs w:val="24"/>
          <w:lang w:val="es-MX"/>
        </w:rPr>
        <w:t xml:space="preserve">: </w:t>
      </w:r>
    </w:p>
    <w:p w14:paraId="4873FE61" w14:textId="77777777" w:rsidR="007C5BF0" w:rsidRDefault="007C5BF0" w:rsidP="00342066">
      <w:pPr>
        <w:ind w:firstLine="567"/>
        <w:jc w:val="both"/>
        <w:rPr>
          <w:sz w:val="24"/>
          <w:szCs w:val="24"/>
          <w:lang w:val="es-MX"/>
        </w:rPr>
      </w:pPr>
    </w:p>
    <w:p w14:paraId="0CFF6DEC" w14:textId="19539784" w:rsidR="007C5BF0" w:rsidRDefault="00C63A3D" w:rsidP="00342066">
      <w:pPr>
        <w:ind w:firstLine="567"/>
        <w:jc w:val="both"/>
        <w:rPr>
          <w:b/>
          <w:bCs/>
          <w:sz w:val="24"/>
          <w:szCs w:val="24"/>
          <w:lang w:val="es-MX"/>
        </w:rPr>
      </w:pPr>
      <w:r>
        <w:rPr>
          <w:b/>
          <w:bCs/>
          <w:sz w:val="24"/>
          <w:szCs w:val="24"/>
          <w:u w:val="single"/>
          <w:lang w:val="es-MX"/>
        </w:rPr>
        <w:t>Nombre del Representante de la Institucion</w:t>
      </w:r>
      <w:r>
        <w:rPr>
          <w:b/>
          <w:bCs/>
          <w:sz w:val="24"/>
          <w:szCs w:val="24"/>
          <w:lang w:val="es-MX"/>
        </w:rPr>
        <w:t xml:space="preserve">: </w:t>
      </w:r>
    </w:p>
    <w:p w14:paraId="6098FC31" w14:textId="77777777" w:rsidR="00C63A3D" w:rsidRDefault="00C63A3D" w:rsidP="00342066">
      <w:pPr>
        <w:ind w:firstLine="567"/>
        <w:jc w:val="both"/>
        <w:rPr>
          <w:b/>
          <w:bCs/>
          <w:sz w:val="24"/>
          <w:szCs w:val="24"/>
          <w:lang w:val="es-MX"/>
        </w:rPr>
      </w:pPr>
    </w:p>
    <w:p w14:paraId="3E9A91DF" w14:textId="5CFA8CDA" w:rsidR="00C63A3D" w:rsidRPr="00C63A3D" w:rsidRDefault="00C63A3D" w:rsidP="00342066">
      <w:pPr>
        <w:ind w:firstLine="567"/>
        <w:jc w:val="both"/>
        <w:rPr>
          <w:b/>
          <w:bCs/>
          <w:sz w:val="24"/>
          <w:szCs w:val="24"/>
          <w:lang w:val="es-MX"/>
        </w:rPr>
      </w:pPr>
      <w:r w:rsidRPr="00C63A3D">
        <w:rPr>
          <w:b/>
          <w:bCs/>
          <w:sz w:val="24"/>
          <w:szCs w:val="24"/>
          <w:u w:val="single"/>
          <w:lang w:val="es-MX"/>
        </w:rPr>
        <w:t>Rut del Representante o de la Institucion</w:t>
      </w:r>
      <w:r>
        <w:rPr>
          <w:b/>
          <w:bCs/>
          <w:sz w:val="24"/>
          <w:szCs w:val="24"/>
          <w:lang w:val="es-MX"/>
        </w:rPr>
        <w:t>:</w:t>
      </w:r>
    </w:p>
    <w:p w14:paraId="3AF99590" w14:textId="77777777" w:rsidR="007C5BF0" w:rsidRDefault="007C5BF0" w:rsidP="00342066">
      <w:pPr>
        <w:ind w:firstLine="567"/>
        <w:jc w:val="both"/>
        <w:rPr>
          <w:sz w:val="24"/>
          <w:szCs w:val="24"/>
          <w:lang w:val="es-MX"/>
        </w:rPr>
      </w:pPr>
    </w:p>
    <w:p w14:paraId="731D13F8" w14:textId="77777777" w:rsidR="00F21D4E" w:rsidRDefault="00F21D4E" w:rsidP="00342066">
      <w:pPr>
        <w:ind w:firstLine="567"/>
        <w:jc w:val="both"/>
        <w:rPr>
          <w:sz w:val="24"/>
          <w:szCs w:val="24"/>
          <w:lang w:val="es-MX"/>
        </w:rPr>
      </w:pPr>
    </w:p>
    <w:p w14:paraId="6A3AAF6D" w14:textId="77777777" w:rsidR="00F21D4E" w:rsidRDefault="00F21D4E" w:rsidP="00342066">
      <w:pPr>
        <w:ind w:firstLine="567"/>
        <w:jc w:val="both"/>
        <w:rPr>
          <w:sz w:val="24"/>
          <w:szCs w:val="24"/>
          <w:lang w:val="es-MX"/>
        </w:rPr>
      </w:pPr>
    </w:p>
    <w:p w14:paraId="1B81349B" w14:textId="77777777" w:rsidR="00F21D4E" w:rsidRDefault="00F21D4E" w:rsidP="00342066">
      <w:pPr>
        <w:ind w:firstLine="567"/>
        <w:jc w:val="both"/>
        <w:rPr>
          <w:sz w:val="24"/>
          <w:szCs w:val="24"/>
          <w:lang w:val="es-MX"/>
        </w:rPr>
      </w:pPr>
    </w:p>
    <w:p w14:paraId="1466FBC1" w14:textId="77777777" w:rsidR="00F21D4E" w:rsidRDefault="00F21D4E" w:rsidP="00342066">
      <w:pPr>
        <w:ind w:firstLine="567"/>
        <w:jc w:val="both"/>
        <w:rPr>
          <w:sz w:val="24"/>
          <w:szCs w:val="24"/>
          <w:lang w:val="es-MX"/>
        </w:rPr>
      </w:pPr>
    </w:p>
    <w:p w14:paraId="7A310F90" w14:textId="77777777" w:rsidR="00F21D4E" w:rsidRDefault="00F21D4E" w:rsidP="00342066">
      <w:pPr>
        <w:ind w:firstLine="567"/>
        <w:jc w:val="both"/>
        <w:rPr>
          <w:sz w:val="24"/>
          <w:szCs w:val="24"/>
          <w:lang w:val="es-MX"/>
        </w:rPr>
      </w:pPr>
    </w:p>
    <w:p w14:paraId="4E8960B8" w14:textId="37E789C9" w:rsidR="007C5BF0" w:rsidRDefault="00A447BE" w:rsidP="00342066">
      <w:pPr>
        <w:ind w:firstLine="567"/>
        <w:jc w:val="both"/>
        <w:rPr>
          <w:sz w:val="24"/>
          <w:szCs w:val="24"/>
          <w:lang w:val="es-MX"/>
        </w:rPr>
      </w:pPr>
      <w:r>
        <w:rPr>
          <w:sz w:val="24"/>
          <w:szCs w:val="24"/>
          <w:lang w:val="es-MX"/>
        </w:rPr>
        <w:t>_____________________________________________________</w:t>
      </w:r>
    </w:p>
    <w:p w14:paraId="7121081E" w14:textId="257063EE" w:rsidR="00F21D4E" w:rsidRPr="00F21D4E" w:rsidRDefault="00F21D4E" w:rsidP="00342066">
      <w:pPr>
        <w:ind w:firstLine="567"/>
        <w:jc w:val="both"/>
        <w:rPr>
          <w:b/>
          <w:bCs/>
          <w:sz w:val="24"/>
          <w:szCs w:val="24"/>
          <w:lang w:val="es-MX"/>
        </w:rPr>
      </w:pPr>
      <w:r w:rsidRPr="00F21D4E">
        <w:rPr>
          <w:b/>
          <w:bCs/>
          <w:sz w:val="24"/>
          <w:szCs w:val="24"/>
          <w:lang w:val="es-MX"/>
        </w:rPr>
        <w:t xml:space="preserve">         Firma del Representante de la Institucion y Timbre.</w:t>
      </w:r>
    </w:p>
    <w:sectPr w:rsidR="00F21D4E" w:rsidRPr="00F21D4E" w:rsidSect="002A16B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A24"/>
    <w:multiLevelType w:val="multilevel"/>
    <w:tmpl w:val="A4500A5C"/>
    <w:lvl w:ilvl="0">
      <w:start w:val="7"/>
      <w:numFmt w:val="decimal"/>
      <w:lvlText w:val="%1)"/>
      <w:lvlJc w:val="left"/>
      <w:pPr>
        <w:ind w:left="9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8"/>
      <w:numFmt w:val="decimal"/>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5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3B52648"/>
    <w:multiLevelType w:val="hybridMultilevel"/>
    <w:tmpl w:val="803AA7D0"/>
    <w:lvl w:ilvl="0" w:tplc="9A4838BA">
      <w:numFmt w:val="bullet"/>
      <w:lvlText w:val="-"/>
      <w:lvlJc w:val="left"/>
      <w:pPr>
        <w:ind w:left="927" w:hanging="360"/>
      </w:pPr>
      <w:rPr>
        <w:rFonts w:ascii="Calibri" w:eastAsiaTheme="minorHAnsi" w:hAnsi="Calibri" w:cs="Calibr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num w:numId="1" w16cid:durableId="619341729">
    <w:abstractNumId w:val="1"/>
  </w:num>
  <w:num w:numId="2" w16cid:durableId="99406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BE"/>
    <w:rsid w:val="00010099"/>
    <w:rsid w:val="00026DD6"/>
    <w:rsid w:val="00046CC3"/>
    <w:rsid w:val="00093EF4"/>
    <w:rsid w:val="000A03BE"/>
    <w:rsid w:val="000A3ADC"/>
    <w:rsid w:val="000B6BF2"/>
    <w:rsid w:val="000D3AA7"/>
    <w:rsid w:val="000E2770"/>
    <w:rsid w:val="001010CE"/>
    <w:rsid w:val="00106302"/>
    <w:rsid w:val="00110C99"/>
    <w:rsid w:val="001208F9"/>
    <w:rsid w:val="00123690"/>
    <w:rsid w:val="00125801"/>
    <w:rsid w:val="001339D1"/>
    <w:rsid w:val="001361B0"/>
    <w:rsid w:val="00164580"/>
    <w:rsid w:val="001658E5"/>
    <w:rsid w:val="001748E1"/>
    <w:rsid w:val="00187770"/>
    <w:rsid w:val="00193B86"/>
    <w:rsid w:val="00193E75"/>
    <w:rsid w:val="001A63A9"/>
    <w:rsid w:val="001C199C"/>
    <w:rsid w:val="001F7C07"/>
    <w:rsid w:val="00215C9E"/>
    <w:rsid w:val="0022208A"/>
    <w:rsid w:val="0022410A"/>
    <w:rsid w:val="00226494"/>
    <w:rsid w:val="00241BF1"/>
    <w:rsid w:val="002429EF"/>
    <w:rsid w:val="0025687D"/>
    <w:rsid w:val="0026039A"/>
    <w:rsid w:val="002630B8"/>
    <w:rsid w:val="00277C9A"/>
    <w:rsid w:val="002A16B8"/>
    <w:rsid w:val="002A4604"/>
    <w:rsid w:val="002B2C60"/>
    <w:rsid w:val="002B590D"/>
    <w:rsid w:val="002E545D"/>
    <w:rsid w:val="00305663"/>
    <w:rsid w:val="00310743"/>
    <w:rsid w:val="00317B93"/>
    <w:rsid w:val="00342066"/>
    <w:rsid w:val="00344E53"/>
    <w:rsid w:val="00347A2A"/>
    <w:rsid w:val="00352A6C"/>
    <w:rsid w:val="0037020F"/>
    <w:rsid w:val="00370417"/>
    <w:rsid w:val="003D0177"/>
    <w:rsid w:val="003D5518"/>
    <w:rsid w:val="00410364"/>
    <w:rsid w:val="00415D49"/>
    <w:rsid w:val="0042302D"/>
    <w:rsid w:val="004333B8"/>
    <w:rsid w:val="00444D15"/>
    <w:rsid w:val="00446B11"/>
    <w:rsid w:val="00491281"/>
    <w:rsid w:val="00493573"/>
    <w:rsid w:val="004A585D"/>
    <w:rsid w:val="004F3212"/>
    <w:rsid w:val="004F5C2D"/>
    <w:rsid w:val="00502288"/>
    <w:rsid w:val="00525037"/>
    <w:rsid w:val="00533FF5"/>
    <w:rsid w:val="00543EE6"/>
    <w:rsid w:val="00561540"/>
    <w:rsid w:val="005708A5"/>
    <w:rsid w:val="005A6168"/>
    <w:rsid w:val="005B1681"/>
    <w:rsid w:val="005B548C"/>
    <w:rsid w:val="005B59A9"/>
    <w:rsid w:val="005E7597"/>
    <w:rsid w:val="005F6459"/>
    <w:rsid w:val="006363F5"/>
    <w:rsid w:val="00646BBF"/>
    <w:rsid w:val="00652246"/>
    <w:rsid w:val="00653E4D"/>
    <w:rsid w:val="006617E2"/>
    <w:rsid w:val="006A786B"/>
    <w:rsid w:val="006F327F"/>
    <w:rsid w:val="00703D0F"/>
    <w:rsid w:val="00706112"/>
    <w:rsid w:val="0072220F"/>
    <w:rsid w:val="00760494"/>
    <w:rsid w:val="0077498B"/>
    <w:rsid w:val="007A5355"/>
    <w:rsid w:val="007B0CF7"/>
    <w:rsid w:val="007C5BF0"/>
    <w:rsid w:val="007F0215"/>
    <w:rsid w:val="00810191"/>
    <w:rsid w:val="00820970"/>
    <w:rsid w:val="00824518"/>
    <w:rsid w:val="008403D1"/>
    <w:rsid w:val="00873A90"/>
    <w:rsid w:val="00874058"/>
    <w:rsid w:val="00881421"/>
    <w:rsid w:val="008B5316"/>
    <w:rsid w:val="008B7B86"/>
    <w:rsid w:val="008D147E"/>
    <w:rsid w:val="0090228D"/>
    <w:rsid w:val="00903F10"/>
    <w:rsid w:val="00911B5E"/>
    <w:rsid w:val="00916F45"/>
    <w:rsid w:val="00924DFD"/>
    <w:rsid w:val="009411F1"/>
    <w:rsid w:val="00944268"/>
    <w:rsid w:val="009442F4"/>
    <w:rsid w:val="009449D4"/>
    <w:rsid w:val="0097270B"/>
    <w:rsid w:val="00981E81"/>
    <w:rsid w:val="009A0EB1"/>
    <w:rsid w:val="009B209F"/>
    <w:rsid w:val="009B5280"/>
    <w:rsid w:val="009C5749"/>
    <w:rsid w:val="009E5EFB"/>
    <w:rsid w:val="00A44696"/>
    <w:rsid w:val="00A447BE"/>
    <w:rsid w:val="00A526F2"/>
    <w:rsid w:val="00A621E7"/>
    <w:rsid w:val="00AA54A5"/>
    <w:rsid w:val="00AA6326"/>
    <w:rsid w:val="00AC2E58"/>
    <w:rsid w:val="00AC7A3F"/>
    <w:rsid w:val="00B15E7D"/>
    <w:rsid w:val="00B354C7"/>
    <w:rsid w:val="00B36ACC"/>
    <w:rsid w:val="00B659EE"/>
    <w:rsid w:val="00B751EC"/>
    <w:rsid w:val="00B761DD"/>
    <w:rsid w:val="00BB1667"/>
    <w:rsid w:val="00BB55AB"/>
    <w:rsid w:val="00BD5D73"/>
    <w:rsid w:val="00C00026"/>
    <w:rsid w:val="00C01593"/>
    <w:rsid w:val="00C122CF"/>
    <w:rsid w:val="00C60B56"/>
    <w:rsid w:val="00C61F3F"/>
    <w:rsid w:val="00C63A3D"/>
    <w:rsid w:val="00C80B9A"/>
    <w:rsid w:val="00C93108"/>
    <w:rsid w:val="00CA2375"/>
    <w:rsid w:val="00CB4543"/>
    <w:rsid w:val="00CC524E"/>
    <w:rsid w:val="00CC6157"/>
    <w:rsid w:val="00CD62C5"/>
    <w:rsid w:val="00CE6744"/>
    <w:rsid w:val="00CE7E0C"/>
    <w:rsid w:val="00D06510"/>
    <w:rsid w:val="00D16F6E"/>
    <w:rsid w:val="00D37BC0"/>
    <w:rsid w:val="00D41140"/>
    <w:rsid w:val="00D43AB4"/>
    <w:rsid w:val="00D527BD"/>
    <w:rsid w:val="00D5742A"/>
    <w:rsid w:val="00D71B34"/>
    <w:rsid w:val="00D8145B"/>
    <w:rsid w:val="00DE4A2D"/>
    <w:rsid w:val="00DF1F18"/>
    <w:rsid w:val="00E116A4"/>
    <w:rsid w:val="00E55CBD"/>
    <w:rsid w:val="00E56088"/>
    <w:rsid w:val="00E704A1"/>
    <w:rsid w:val="00E8096A"/>
    <w:rsid w:val="00E917AC"/>
    <w:rsid w:val="00E92342"/>
    <w:rsid w:val="00EB15CF"/>
    <w:rsid w:val="00EB1D87"/>
    <w:rsid w:val="00EB40F2"/>
    <w:rsid w:val="00EB4D92"/>
    <w:rsid w:val="00EC12FF"/>
    <w:rsid w:val="00ED5019"/>
    <w:rsid w:val="00ED7D1F"/>
    <w:rsid w:val="00F13945"/>
    <w:rsid w:val="00F21D4E"/>
    <w:rsid w:val="00F418A1"/>
    <w:rsid w:val="00F93132"/>
    <w:rsid w:val="00FA6EF1"/>
    <w:rsid w:val="00FA7B9C"/>
    <w:rsid w:val="00FB1018"/>
    <w:rsid w:val="00FC6BCF"/>
    <w:rsid w:val="00FE5C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88C4"/>
  <w15:chartTrackingRefBased/>
  <w15:docId w15:val="{0EDD4B8F-308E-4542-842A-46F5FCB3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B5280"/>
    <w:pPr>
      <w:keepNext/>
      <w:spacing w:after="0" w:line="240" w:lineRule="auto"/>
      <w:jc w:val="both"/>
      <w:outlineLvl w:val="0"/>
    </w:pPr>
    <w:rPr>
      <w:rFonts w:ascii="Times New Roman" w:eastAsia="Times New Roman" w:hAnsi="Times New Roman" w:cs="Times New Roman"/>
      <w:b/>
      <w:bCs/>
      <w:kern w:val="0"/>
      <w:sz w:val="20"/>
      <w:szCs w:val="20"/>
      <w:lang w:val="es-MX" w:eastAsia="es-ES" w:bidi="he-I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D4"/>
    <w:pPr>
      <w:ind w:left="720"/>
      <w:contextualSpacing/>
    </w:pPr>
  </w:style>
  <w:style w:type="character" w:styleId="Hipervnculo">
    <w:name w:val="Hyperlink"/>
    <w:basedOn w:val="Fuentedeprrafopredeter"/>
    <w:uiPriority w:val="99"/>
    <w:unhideWhenUsed/>
    <w:rsid w:val="006A786B"/>
    <w:rPr>
      <w:color w:val="0563C1" w:themeColor="hyperlink"/>
      <w:u w:val="single"/>
    </w:rPr>
  </w:style>
  <w:style w:type="character" w:styleId="Mencinsinresolver">
    <w:name w:val="Unresolved Mention"/>
    <w:basedOn w:val="Fuentedeprrafopredeter"/>
    <w:uiPriority w:val="99"/>
    <w:semiHidden/>
    <w:unhideWhenUsed/>
    <w:rsid w:val="006A786B"/>
    <w:rPr>
      <w:color w:val="605E5C"/>
      <w:shd w:val="clear" w:color="auto" w:fill="E1DFDD"/>
    </w:rPr>
  </w:style>
  <w:style w:type="character" w:customStyle="1" w:styleId="Ttulo1Car">
    <w:name w:val="Título 1 Car"/>
    <w:basedOn w:val="Fuentedeprrafopredeter"/>
    <w:link w:val="Ttulo1"/>
    <w:rsid w:val="009B5280"/>
    <w:rPr>
      <w:rFonts w:ascii="Times New Roman" w:eastAsia="Times New Roman" w:hAnsi="Times New Roman" w:cs="Times New Roman"/>
      <w:b/>
      <w:bCs/>
      <w:kern w:val="0"/>
      <w:sz w:val="20"/>
      <w:szCs w:val="20"/>
      <w:lang w:val="es-MX" w:eastAsia="es-E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mpeonatointegracion@gmail.com" TargetMode="External"/><Relationship Id="rId12" Type="http://schemas.openxmlformats.org/officeDocument/2006/relationships/customXml" Target="ink/ink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mpeonatointegracion.cl"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customXml" Target="ink/ink2.xml"/><Relationship Id="rId19" Type="http://schemas.openxmlformats.org/officeDocument/2006/relationships/hyperlink" Target="mailto:campeonatointegracion@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8T04:06:53.609"/>
    </inkml:context>
    <inkml:brush xml:id="br0">
      <inkml:brushProperty name="width" value="0.35" units="cm"/>
      <inkml:brushProperty name="height" value="0.35" units="cm"/>
    </inkml:brush>
  </inkml:definitions>
  <inkml:trace contextRef="#ctx0" brushRef="#br0">1 144 24575,'275'19'0,"-143"-6"0,-45-6 0,422 21 0,-325-29 0,190 3 0,-189 17 0,12 0 0,-97-17 0,0-5 0,129-19 0,-163 12 0,157-23 0,2 18 0,-157 11 0,0-2 0,78-19 0,0 0 0,78-10 0,27-4 0,-161 24 0,-48 8 0,1 1 0,67-1 0,103 26 0,12 1 0,233-26 0,-346-9 0,-58 6 0,-39 8 0,0 0 0,0 0 0,0 2 0,1 0 0,25 5 0,74 25 0,-50-12 0,317 72 0,-256-74 0,20 4 0,-73-6 0,0-3 0,146 5 0,624-18 0,-815-1 0,0 0 0,0-3 0,34-8 0,-9 1 0,-31 9 0,25-1 0,1 0 0,74-8 0,77-13 0,-36-6 0,-113 22 0,6-1 0,62-3 0,9 13 0,-61 0 0,-50 1 0,1 1 0,-1 1 0,1 0 0,-1 1 0,0 1 0,24 11 0,-11-6 0,-16-6 0,0-1 0,1-1 0,-1 0 0,1-1 0,0-1 0,-1 0 0,24-3 0,-29 1 0,0 0 0,0 0 0,0-1 0,0 0 0,-1 0 0,15-9 0,20-9 0,-24 15 0,0-1 0,1 1 0,0 1 0,21-4 0,-7 4 6,-16 2-691,26-1-1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8T04:06:42.684"/>
    </inkml:context>
    <inkml:brush xml:id="br0">
      <inkml:brushProperty name="width" value="0.35" units="cm"/>
      <inkml:brushProperty name="height" value="0.35" units="cm"/>
    </inkml:brush>
  </inkml:definitions>
  <inkml:trace contextRef="#ctx0" brushRef="#br0">149 3189 24575,'-6'-185'0,"-32"-207"0,13 56 0,20 244 0,-2-28 0,8-510 0,-4 581 0,-10-61 0,2 21 0,5 45 0,3 23 0,-1-32 0,4 33 0,0-14 0,-1 0 0,-10-65 0,5 64 0,1 0 0,0-38 0,5-72 0,2 54 0,-2-318 0,1 396-80,0 0-1,2 0 0,-1 0 1,6-14-1,-4 14-881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8T04:06:38.087"/>
    </inkml:context>
    <inkml:brush xml:id="br0">
      <inkml:brushProperty name="width" value="0.35" units="cm"/>
      <inkml:brushProperty name="height" value="0.35" units="cm"/>
    </inkml:brush>
  </inkml:definitions>
  <inkml:trace contextRef="#ctx0" brushRef="#br0">55 8394 24575,'21'-605'0,"-15"134"0,-7 290 0,2 24 0,-3-170 0,-4 205 0,-1-55 0,7 141 0,-2 0 0,-2 1 0,-1-1 0,-15-52 0,11 56 0,0-1 0,3 0 0,0 0 0,0-38 0,8-149 0,0 178 0,2 1 0,12-51 0,-1 10 0,13-157 0,-19 162 0,-6-13 0,-1 18 0,4 27 0,-3 29 0,1-27 0,3-67 0,0-6 0,-7-667 0,-8 691 0,1 1 0,7 42 0,-7-140 0,1 105 0,5-97 0,3 78 0,-2-1937 0,2 1987 0,11-64 0,-5 59 0,-4-36 0,-5 71 0,2 0 0,0 0 0,8-35 0,-3 28 0,-1-1 0,1-45 0,-6-64 0,-1 56 0,-1 20 0,4-67 0,-2 129-97,0 1-1,0 0 1,1-1-1,-1 1 1,0 0-1,1 0 1,-1-1-1,1 1 1,-1 0-1,1 0 1,0 0-1,-1 0 0,2-2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8T04:06:01.711"/>
    </inkml:context>
    <inkml:brush xml:id="br0">
      <inkml:brushProperty name="width" value="0.025" units="cm"/>
      <inkml:brushProperty name="height" value="0.025" units="cm"/>
    </inkml:brush>
  </inkml:definitions>
  <inkml:trace contextRef="#ctx0" brushRef="#br0">55 1 24575,'1'121'0,"-3"138"0,0-239 0,-1-2 0,0 1 0,-2 0 0,-9 23 0,8-25 0,1 1 0,0-1 0,2 1 0,0 0 0,-1 19 0,5 412 0,0-421 0,2 0 0,9 39 0,-3-18 0,-4-24 0,-1-4 0,-1 1 0,0 29 0,-4 693 0,2-416 0,-2-312 0,-6 30 0,4-29 0,-1 23 0,4 13-1365,0-42-5461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8T04:05:55.863"/>
    </inkml:context>
    <inkml:brush xml:id="br0">
      <inkml:brushProperty name="width" value="0.025" units="cm"/>
      <inkml:brushProperty name="height" value="0.025" units="cm"/>
    </inkml:brush>
  </inkml:definitions>
  <inkml:trace contextRef="#ctx0" brushRef="#br0">1 1 24575,'0'1959'0,"6"-1868"0,1-5 0,-6 723 0,-2-395 0,1 2446 0,0-2840 0,6 27 0,-3-27 0,1 25 0,-5 32 0,2 55 0,5-81 0,-3-29 0,1 29 0,-3 1070 0,-2-516 0,1-588 0,7 29 0,-1 6 0,1 14 0,0 15 0,-7 640-1365,0-709-5461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1391</Words>
  <Characters>7653</Characters>
  <Application>Microsoft Office Word</Application>
  <DocSecurity>0</DocSecurity>
  <Lines>63</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Dino Balocchi Sassarini</dc:creator>
  <cp:keywords/>
  <dc:description/>
  <cp:lastModifiedBy>Hector Dino Balocchi Sassarini</cp:lastModifiedBy>
  <cp:revision>37</cp:revision>
  <dcterms:created xsi:type="dcterms:W3CDTF">2025-01-13T04:47:00Z</dcterms:created>
  <dcterms:modified xsi:type="dcterms:W3CDTF">2025-01-28T02:06:00Z</dcterms:modified>
</cp:coreProperties>
</file>